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88" w:rsidRDefault="00CE5588" w:rsidP="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民生家商推動全國小論文寫作指導培訓學生參賽實施要點</w:t>
      </w:r>
    </w:p>
    <w:p w:rsidR="00CE5588" w:rsidRDefault="00CE5588" w:rsidP="00CE5588">
      <w:pPr>
        <w:autoSpaceDE w:val="0"/>
        <w:autoSpaceDN w:val="0"/>
        <w:adjustRightInd w:val="0"/>
        <w:jc w:val="right"/>
        <w:rPr>
          <w:rFonts w:ascii="標楷體" w:eastAsia="標楷體" w:hAnsi="標楷體" w:cs="標楷體"/>
          <w:kern w:val="0"/>
          <w:sz w:val="20"/>
          <w:szCs w:val="20"/>
        </w:rPr>
      </w:pPr>
      <w:r>
        <w:rPr>
          <w:rFonts w:ascii="標楷體" w:eastAsia="標楷體" w:hAnsi="標楷體" w:cs="Calibri" w:hint="eastAsia"/>
          <w:kern w:val="0"/>
          <w:sz w:val="20"/>
          <w:szCs w:val="20"/>
        </w:rPr>
        <w:t>106.03.29</w:t>
      </w:r>
      <w:r>
        <w:rPr>
          <w:rFonts w:ascii="標楷體" w:eastAsia="標楷體" w:hAnsi="標楷體" w:cs="標楷體" w:hint="eastAsia"/>
          <w:kern w:val="0"/>
          <w:sz w:val="20"/>
          <w:szCs w:val="20"/>
        </w:rPr>
        <w:t>校務會議訂定</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壹、目的：</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一、培養中學生從事研究之風氣，透過閱讀與討論，增進自學能力。</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二、推廣圖書館利用教育，引導學生深度利用圖書館各項資源。</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貳、承辦單位：圖書館</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叁、協辦單位：國文科教學研究會、各班導師、擔任專題製作課程教師。</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肆、參與人員：全校學生（建教班學生除外）</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伍、實施辦法：</w:t>
      </w:r>
      <w:bookmarkStart w:id="0" w:name="_GoBack"/>
      <w:bookmarkEnd w:id="0"/>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一、每學期由各班挑選作品參賽，經由國文科老師及專題製作課程教師評審後選出優良</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作品代表學校參賽。</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二、參賽作品主題需符合全國高級中等學校小論文寫作比賽規定主題共分為21類，並請  </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擇</w:t>
      </w:r>
      <w:proofErr w:type="gramStart"/>
      <w:r>
        <w:rPr>
          <w:rFonts w:ascii="標楷體" w:eastAsia="標楷體" w:hAnsi="標楷體" w:cs="標楷體" w:hint="eastAsia"/>
          <w:kern w:val="0"/>
          <w:szCs w:val="24"/>
        </w:rPr>
        <w:t>一</w:t>
      </w:r>
      <w:proofErr w:type="gramEnd"/>
      <w:r>
        <w:rPr>
          <w:rFonts w:ascii="標楷體" w:eastAsia="標楷體" w:hAnsi="標楷體" w:cs="標楷體" w:hint="eastAsia"/>
          <w:kern w:val="0"/>
          <w:szCs w:val="24"/>
        </w:rPr>
        <w:t>主題參賽。</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三、每人或</w:t>
      </w:r>
      <w:proofErr w:type="gramStart"/>
      <w:r>
        <w:rPr>
          <w:rFonts w:ascii="標楷體" w:eastAsia="標楷體" w:hAnsi="標楷體" w:cs="標楷體" w:hint="eastAsia"/>
          <w:kern w:val="0"/>
          <w:szCs w:val="24"/>
        </w:rPr>
        <w:t>每組限投稿</w:t>
      </w:r>
      <w:proofErr w:type="gramEnd"/>
      <w:r>
        <w:rPr>
          <w:rFonts w:ascii="標楷體" w:eastAsia="標楷體" w:hAnsi="標楷體" w:cs="標楷體" w:hint="eastAsia"/>
          <w:kern w:val="0"/>
          <w:szCs w:val="24"/>
        </w:rPr>
        <w:t>作品1篇。</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四、作品封面須列指導老師與投稿類別。</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五、小論文篇幅以A4直式紙張4-10頁（不含封面）為限。</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六、作品須以PDF檔投稿，檔案大小（含圖檔）不得超過2M。</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七、小論文引</w:t>
      </w:r>
      <w:proofErr w:type="gramStart"/>
      <w:r>
        <w:rPr>
          <w:rFonts w:ascii="標楷體" w:eastAsia="標楷體" w:hAnsi="標楷體" w:cs="標楷體" w:hint="eastAsia"/>
          <w:kern w:val="0"/>
          <w:szCs w:val="24"/>
        </w:rPr>
        <w:t>註</w:t>
      </w:r>
      <w:proofErr w:type="gramEnd"/>
      <w:r>
        <w:rPr>
          <w:rFonts w:ascii="標楷體" w:eastAsia="標楷體" w:hAnsi="標楷體" w:cs="標楷體" w:hint="eastAsia"/>
          <w:kern w:val="0"/>
          <w:szCs w:val="24"/>
        </w:rPr>
        <w:t>資料格式請以APA論文格式為</w:t>
      </w:r>
      <w:proofErr w:type="gramStart"/>
      <w:r>
        <w:rPr>
          <w:rFonts w:ascii="標楷體" w:eastAsia="標楷體" w:hAnsi="標楷體" w:cs="標楷體" w:hint="eastAsia"/>
          <w:kern w:val="0"/>
          <w:szCs w:val="24"/>
        </w:rPr>
        <w:t>準</w:t>
      </w:r>
      <w:proofErr w:type="gramEnd"/>
      <w:r>
        <w:rPr>
          <w:rFonts w:ascii="標楷體" w:eastAsia="標楷體" w:hAnsi="標楷體" w:cs="標楷體" w:hint="eastAsia"/>
          <w:kern w:val="0"/>
          <w:szCs w:val="24"/>
        </w:rPr>
        <w:t>。</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八、違反上述規定者，作品將不列入評選，並退回。</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陸、培訓時間：於每學期教育部國民及學前教育署公佈投稿時間前至投稿時間截止，利用早</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自修及課餘時間進行培訓。</w:t>
      </w:r>
    </w:p>
    <w:p w:rsidR="00CE5588" w:rsidRDefault="00CE5588" w:rsidP="00CE5588">
      <w:pPr>
        <w:autoSpaceDE w:val="0"/>
        <w:autoSpaceDN w:val="0"/>
        <w:adjustRightInd w:val="0"/>
        <w:rPr>
          <w:rFonts w:ascii="標楷體" w:eastAsia="標楷體" w:hAnsi="標楷體" w:cs="標楷體"/>
          <w:kern w:val="0"/>
          <w:szCs w:val="24"/>
        </w:rPr>
      </w:pPr>
      <w:proofErr w:type="gramStart"/>
      <w:r>
        <w:rPr>
          <w:rFonts w:ascii="標楷體" w:eastAsia="標楷體" w:hAnsi="標楷體" w:cs="標楷體" w:hint="eastAsia"/>
          <w:kern w:val="0"/>
          <w:szCs w:val="24"/>
        </w:rPr>
        <w:t>柒</w:t>
      </w:r>
      <w:proofErr w:type="gramEnd"/>
      <w:r>
        <w:rPr>
          <w:rFonts w:ascii="標楷體" w:eastAsia="標楷體" w:hAnsi="標楷體" w:cs="標楷體" w:hint="eastAsia"/>
          <w:kern w:val="0"/>
          <w:szCs w:val="24"/>
        </w:rPr>
        <w:t>、培訓師資：國文科老師、專題製作課程教師。</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捌、投稿時間：第一學期：自</w:t>
      </w:r>
      <w:r w:rsidR="00615CDE">
        <w:rPr>
          <w:rFonts w:ascii="標楷體" w:eastAsia="標楷體" w:hAnsi="標楷體" w:cs="標楷體" w:hint="eastAsia"/>
          <w:kern w:val="0"/>
          <w:szCs w:val="24"/>
        </w:rPr>
        <w:t>0</w:t>
      </w:r>
      <w:r>
        <w:rPr>
          <w:rFonts w:ascii="標楷體" w:eastAsia="標楷體" w:hAnsi="標楷體" w:cs="標楷體" w:hint="eastAsia"/>
          <w:kern w:val="0"/>
          <w:szCs w:val="24"/>
        </w:rPr>
        <w:t>9月</w:t>
      </w:r>
      <w:r w:rsidR="00615CDE">
        <w:rPr>
          <w:rFonts w:ascii="標楷體" w:eastAsia="標楷體" w:hAnsi="標楷體" w:cs="標楷體" w:hint="eastAsia"/>
          <w:kern w:val="0"/>
          <w:szCs w:val="24"/>
        </w:rPr>
        <w:t>01</w:t>
      </w:r>
      <w:r>
        <w:rPr>
          <w:rFonts w:ascii="標楷體" w:eastAsia="標楷體" w:hAnsi="標楷體" w:cs="標楷體" w:hint="eastAsia"/>
          <w:kern w:val="0"/>
          <w:szCs w:val="24"/>
        </w:rPr>
        <w:t>日起至</w:t>
      </w:r>
      <w:r w:rsidR="00615CDE">
        <w:rPr>
          <w:rFonts w:ascii="標楷體" w:eastAsia="標楷體" w:hAnsi="標楷體" w:cs="標楷體" w:hint="eastAsia"/>
          <w:kern w:val="0"/>
          <w:szCs w:val="24"/>
        </w:rPr>
        <w:t>10</w:t>
      </w:r>
      <w:r>
        <w:rPr>
          <w:rFonts w:ascii="標楷體" w:eastAsia="標楷體" w:hAnsi="標楷體" w:cs="標楷體" w:hint="eastAsia"/>
          <w:kern w:val="0"/>
          <w:szCs w:val="24"/>
        </w:rPr>
        <w:t>月</w:t>
      </w:r>
      <w:r w:rsidR="00615CDE">
        <w:rPr>
          <w:rFonts w:ascii="標楷體" w:eastAsia="標楷體" w:hAnsi="標楷體" w:cs="標楷體" w:hint="eastAsia"/>
          <w:kern w:val="0"/>
          <w:szCs w:val="24"/>
        </w:rPr>
        <w:t>31</w:t>
      </w:r>
      <w:r>
        <w:rPr>
          <w:rFonts w:ascii="標楷體" w:eastAsia="標楷體" w:hAnsi="標楷體" w:cs="標楷體" w:hint="eastAsia"/>
          <w:kern w:val="0"/>
          <w:szCs w:val="24"/>
        </w:rPr>
        <w:t>日止。</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第二學期：自</w:t>
      </w:r>
      <w:r w:rsidR="00615CDE">
        <w:rPr>
          <w:rFonts w:ascii="標楷體" w:eastAsia="標楷體" w:hAnsi="標楷體" w:cs="標楷體" w:hint="eastAsia"/>
          <w:kern w:val="0"/>
          <w:szCs w:val="24"/>
        </w:rPr>
        <w:t>0</w:t>
      </w:r>
      <w:r>
        <w:rPr>
          <w:rFonts w:ascii="標楷體" w:eastAsia="標楷體" w:hAnsi="標楷體" w:cs="標楷體" w:hint="eastAsia"/>
          <w:kern w:val="0"/>
          <w:szCs w:val="24"/>
        </w:rPr>
        <w:t>2月</w:t>
      </w:r>
      <w:r w:rsidR="00615CDE">
        <w:rPr>
          <w:rFonts w:ascii="標楷體" w:eastAsia="標楷體" w:hAnsi="標楷體" w:cs="標楷體" w:hint="eastAsia"/>
          <w:kern w:val="0"/>
          <w:szCs w:val="24"/>
        </w:rPr>
        <w:t>0</w:t>
      </w:r>
      <w:r>
        <w:rPr>
          <w:rFonts w:ascii="標楷體" w:eastAsia="標楷體" w:hAnsi="標楷體" w:cs="標楷體" w:hint="eastAsia"/>
          <w:kern w:val="0"/>
          <w:szCs w:val="24"/>
        </w:rPr>
        <w:t>1日起至</w:t>
      </w:r>
      <w:r w:rsidR="00615CDE">
        <w:rPr>
          <w:rFonts w:ascii="標楷體" w:eastAsia="標楷體" w:hAnsi="標楷體" w:cs="標楷體" w:hint="eastAsia"/>
          <w:kern w:val="0"/>
          <w:szCs w:val="24"/>
        </w:rPr>
        <w:t>0</w:t>
      </w:r>
      <w:r>
        <w:rPr>
          <w:rFonts w:ascii="標楷體" w:eastAsia="標楷體" w:hAnsi="標楷體" w:cs="標楷體" w:hint="eastAsia"/>
          <w:kern w:val="0"/>
          <w:szCs w:val="24"/>
        </w:rPr>
        <w:t>3月</w:t>
      </w:r>
      <w:r w:rsidR="00615CDE">
        <w:rPr>
          <w:rFonts w:ascii="標楷體" w:eastAsia="標楷體" w:hAnsi="標楷體" w:cs="標楷體" w:hint="eastAsia"/>
          <w:kern w:val="0"/>
          <w:szCs w:val="24"/>
        </w:rPr>
        <w:t>25</w:t>
      </w:r>
      <w:r>
        <w:rPr>
          <w:rFonts w:ascii="標楷體" w:eastAsia="標楷體" w:hAnsi="標楷體" w:cs="標楷體" w:hint="eastAsia"/>
          <w:kern w:val="0"/>
          <w:szCs w:val="24"/>
        </w:rPr>
        <w:t>日止。</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玖、投稿方式：由學校圖書館統一收齊學生參賽作品及參賽學生基本資料集體至中學生網站  </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w:t>
      </w:r>
      <w:proofErr w:type="gramStart"/>
      <w:r>
        <w:rPr>
          <w:rFonts w:ascii="標楷體" w:eastAsia="標楷體" w:hAnsi="標楷體" w:cs="標楷體" w:hint="eastAsia"/>
          <w:kern w:val="0"/>
          <w:szCs w:val="24"/>
        </w:rPr>
        <w:t>（</w:t>
      </w:r>
      <w:proofErr w:type="gramEnd"/>
      <w:r>
        <w:rPr>
          <w:rFonts w:ascii="標楷體" w:eastAsia="標楷體" w:hAnsi="標楷體" w:cs="標楷體" w:hint="eastAsia"/>
          <w:kern w:val="0"/>
          <w:szCs w:val="24"/>
        </w:rPr>
        <w:t>http://www.shs.edu.tw/</w:t>
      </w:r>
      <w:proofErr w:type="gramStart"/>
      <w:r>
        <w:rPr>
          <w:rFonts w:ascii="標楷體" w:eastAsia="標楷體" w:hAnsi="標楷體" w:cs="標楷體" w:hint="eastAsia"/>
          <w:kern w:val="0"/>
          <w:szCs w:val="24"/>
        </w:rPr>
        <w:t>）</w:t>
      </w:r>
      <w:proofErr w:type="gramEnd"/>
      <w:r>
        <w:rPr>
          <w:rFonts w:ascii="標楷體" w:eastAsia="標楷體" w:hAnsi="標楷體" w:cs="標楷體" w:hint="eastAsia"/>
          <w:kern w:val="0"/>
          <w:szCs w:val="24"/>
        </w:rPr>
        <w:t>投稿。</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拾、獎勵：</w:t>
      </w:r>
    </w:p>
    <w:p w:rsidR="00CE5588" w:rsidRDefault="00CE5588" w:rsidP="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w:t>
      </w:r>
      <w:proofErr w:type="gramStart"/>
      <w:r>
        <w:rPr>
          <w:rFonts w:ascii="標楷體" w:eastAsia="標楷體" w:hAnsi="標楷體" w:cs="標楷體" w:hint="eastAsia"/>
          <w:kern w:val="0"/>
          <w:szCs w:val="24"/>
        </w:rPr>
        <w:t>一</w:t>
      </w:r>
      <w:proofErr w:type="gramEnd"/>
      <w:r>
        <w:rPr>
          <w:rFonts w:ascii="標楷體" w:eastAsia="標楷體" w:hAnsi="標楷體" w:cs="標楷體" w:hint="eastAsia"/>
          <w:kern w:val="0"/>
          <w:szCs w:val="24"/>
        </w:rPr>
        <w:t>)送參賽作品經承辦單位評選後得獎者依據得獎等第頒發獎勵金及記功嘉獎，並於公</w:t>
      </w:r>
    </w:p>
    <w:p w:rsidR="00CE5588" w:rsidRDefault="00CE5588" w:rsidP="00CE5588">
      <w:pPr>
        <w:autoSpaceDE w:val="0"/>
        <w:autoSpaceDN w:val="0"/>
        <w:adjustRightInd w:val="0"/>
        <w:rPr>
          <w:rFonts w:ascii="標楷體" w:eastAsia="標楷體" w:hAnsi="標楷體" w:cs="Times New Roman"/>
          <w:kern w:val="0"/>
          <w:szCs w:val="24"/>
        </w:rPr>
      </w:pPr>
      <w:r>
        <w:rPr>
          <w:rFonts w:ascii="標楷體" w:eastAsia="標楷體" w:hAnsi="標楷體" w:cs="標楷體" w:hint="eastAsia"/>
          <w:kern w:val="0"/>
          <w:szCs w:val="24"/>
        </w:rPr>
        <w:t xml:space="preserve">        開集會場合表揚。</w:t>
      </w: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417"/>
        <w:gridCol w:w="4253"/>
        <w:gridCol w:w="2126"/>
      </w:tblGrid>
      <w:tr w:rsidR="00CE5588" w:rsidTr="00CE5588">
        <w:trPr>
          <w:trHeight w:val="129"/>
        </w:trPr>
        <w:tc>
          <w:tcPr>
            <w:tcW w:w="800"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序號</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等第</w:t>
            </w:r>
          </w:p>
        </w:tc>
        <w:tc>
          <w:tcPr>
            <w:tcW w:w="4253"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獎勵金</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嘉獎</w:t>
            </w:r>
          </w:p>
        </w:tc>
      </w:tr>
      <w:tr w:rsidR="00CE5588" w:rsidTr="00CE5588">
        <w:trPr>
          <w:trHeight w:val="309"/>
        </w:trPr>
        <w:tc>
          <w:tcPr>
            <w:tcW w:w="800"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特優</w:t>
            </w:r>
          </w:p>
        </w:tc>
        <w:tc>
          <w:tcPr>
            <w:tcW w:w="4253"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1.以</w:t>
            </w:r>
            <w:proofErr w:type="gramStart"/>
            <w:r>
              <w:rPr>
                <w:rFonts w:ascii="標楷體" w:eastAsia="標楷體" w:hAnsi="標楷體" w:cs="標楷體" w:hint="eastAsia"/>
                <w:kern w:val="0"/>
                <w:szCs w:val="24"/>
              </w:rPr>
              <w:t>組別計</w:t>
            </w:r>
            <w:proofErr w:type="gramEnd"/>
            <w:r>
              <w:rPr>
                <w:rFonts w:ascii="標楷體" w:eastAsia="標楷體" w:hAnsi="標楷體" w:cs="標楷體" w:hint="eastAsia"/>
                <w:kern w:val="0"/>
                <w:szCs w:val="24"/>
              </w:rPr>
              <w:t>，每組獎金3,000元</w:t>
            </w:r>
          </w:p>
          <w:p w:rsidR="00CE5588" w:rsidRDefault="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2.以人次計，每人1,000元</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小功二次</w:t>
            </w:r>
          </w:p>
        </w:tc>
      </w:tr>
      <w:tr w:rsidR="00CE5588" w:rsidTr="00CE5588">
        <w:trPr>
          <w:trHeight w:val="309"/>
        </w:trPr>
        <w:tc>
          <w:tcPr>
            <w:tcW w:w="800"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優等</w:t>
            </w:r>
          </w:p>
        </w:tc>
        <w:tc>
          <w:tcPr>
            <w:tcW w:w="4253"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1.以</w:t>
            </w:r>
            <w:proofErr w:type="gramStart"/>
            <w:r>
              <w:rPr>
                <w:rFonts w:ascii="標楷體" w:eastAsia="標楷體" w:hAnsi="標楷體" w:cs="標楷體" w:hint="eastAsia"/>
                <w:kern w:val="0"/>
                <w:szCs w:val="24"/>
              </w:rPr>
              <w:t>組別計</w:t>
            </w:r>
            <w:proofErr w:type="gramEnd"/>
            <w:r>
              <w:rPr>
                <w:rFonts w:ascii="標楷體" w:eastAsia="標楷體" w:hAnsi="標楷體" w:cs="標楷體" w:hint="eastAsia"/>
                <w:kern w:val="0"/>
                <w:szCs w:val="24"/>
              </w:rPr>
              <w:t>，每組獎金2,500元</w:t>
            </w:r>
          </w:p>
          <w:p w:rsidR="00CE5588" w:rsidRDefault="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2.以人次計，每人800元</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小功一次</w:t>
            </w:r>
          </w:p>
        </w:tc>
      </w:tr>
      <w:tr w:rsidR="00CE5588" w:rsidTr="00CE5588">
        <w:trPr>
          <w:trHeight w:val="309"/>
        </w:trPr>
        <w:tc>
          <w:tcPr>
            <w:tcW w:w="800"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甲等</w:t>
            </w:r>
          </w:p>
        </w:tc>
        <w:tc>
          <w:tcPr>
            <w:tcW w:w="4253"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1.以</w:t>
            </w:r>
            <w:proofErr w:type="gramStart"/>
            <w:r>
              <w:rPr>
                <w:rFonts w:ascii="標楷體" w:eastAsia="標楷體" w:hAnsi="標楷體" w:cs="標楷體" w:hint="eastAsia"/>
                <w:kern w:val="0"/>
                <w:szCs w:val="24"/>
              </w:rPr>
              <w:t>組別計</w:t>
            </w:r>
            <w:proofErr w:type="gramEnd"/>
            <w:r>
              <w:rPr>
                <w:rFonts w:ascii="標楷體" w:eastAsia="標楷體" w:hAnsi="標楷體" w:cs="標楷體" w:hint="eastAsia"/>
                <w:kern w:val="0"/>
                <w:szCs w:val="24"/>
              </w:rPr>
              <w:t>，每組獎金2,000元</w:t>
            </w:r>
          </w:p>
          <w:p w:rsidR="00CE5588" w:rsidRDefault="00CE5588">
            <w:pPr>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2.以人次計，每人600元</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5588" w:rsidRDefault="00CE5588">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Cs w:val="24"/>
              </w:rPr>
              <w:t>嘉獎二次</w:t>
            </w:r>
          </w:p>
        </w:tc>
      </w:tr>
    </w:tbl>
    <w:p w:rsidR="00CE5588" w:rsidRDefault="00CE5588" w:rsidP="00CE5588">
      <w:pPr>
        <w:tabs>
          <w:tab w:val="left" w:pos="567"/>
        </w:tabs>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 xml:space="preserve">    (二)若參賽報名組數報名人員為單一人者，其獎勵金以人次計並發給。</w:t>
      </w:r>
    </w:p>
    <w:p w:rsidR="00E33E2A" w:rsidRPr="00CE5588" w:rsidRDefault="00CE5588" w:rsidP="00CE5588">
      <w:pPr>
        <w:spacing w:beforeLines="50" w:before="180" w:line="400" w:lineRule="exact"/>
        <w:rPr>
          <w:rFonts w:ascii="標楷體" w:eastAsia="標楷體" w:hAnsi="標楷體" w:cs="標楷體"/>
          <w:kern w:val="0"/>
          <w:szCs w:val="24"/>
        </w:rPr>
      </w:pPr>
      <w:r>
        <w:rPr>
          <w:rFonts w:ascii="標楷體" w:eastAsia="標楷體" w:hAnsi="標楷體" w:cs="標楷體" w:hint="eastAsia"/>
          <w:kern w:val="0"/>
          <w:szCs w:val="24"/>
        </w:rPr>
        <w:t>拾壹、</w:t>
      </w:r>
      <w:r>
        <w:rPr>
          <w:rFonts w:ascii="標楷體" w:eastAsia="標楷體" w:hAnsi="標楷體" w:cs="Times New Roman" w:hint="eastAsia"/>
          <w:bCs/>
          <w:szCs w:val="24"/>
        </w:rPr>
        <w:t>本實施要點經校務會議通過，陳請校長核准後實施，修正時亦同。</w:t>
      </w:r>
    </w:p>
    <w:sectPr w:rsidR="00E33E2A" w:rsidRPr="00CE5588" w:rsidSect="00CE558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88"/>
    <w:rsid w:val="00566DE4"/>
    <w:rsid w:val="00615CDE"/>
    <w:rsid w:val="009A12C8"/>
    <w:rsid w:val="00CE5588"/>
    <w:rsid w:val="00E33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887A"/>
  <w15:docId w15:val="{1AB62C15-68B9-449D-88D9-6EF88E40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5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Company>HOME</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黃麗芳</dc:creator>
  <cp:lastModifiedBy>范文忠</cp:lastModifiedBy>
  <cp:revision>3</cp:revision>
  <dcterms:created xsi:type="dcterms:W3CDTF">2022-05-20T01:29:00Z</dcterms:created>
  <dcterms:modified xsi:type="dcterms:W3CDTF">2022-06-02T07:36:00Z</dcterms:modified>
</cp:coreProperties>
</file>