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DF" w:rsidRPr="00837331" w:rsidRDefault="009251AD" w:rsidP="009C25DF">
      <w:pPr>
        <w:spacing w:beforeLines="30" w:before="108" w:line="400" w:lineRule="exact"/>
        <w:jc w:val="center"/>
        <w:rPr>
          <w:rFonts w:ascii="標楷體" w:cs="標楷體"/>
          <w:color w:val="000000" w:themeColor="text1"/>
          <w:kern w:val="0"/>
          <w:sz w:val="32"/>
          <w:szCs w:val="32"/>
          <w:lang w:val="zh-TW"/>
        </w:rPr>
      </w:pPr>
      <w:bookmarkStart w:id="0" w:name="_GoBack"/>
      <w:bookmarkEnd w:id="0"/>
      <w:r w:rsidRPr="00837331">
        <w:rPr>
          <w:rFonts w:ascii="標楷體" w:cs="標楷體" w:hint="eastAsia"/>
          <w:color w:val="000000" w:themeColor="text1"/>
          <w:kern w:val="0"/>
          <w:sz w:val="32"/>
          <w:szCs w:val="32"/>
          <w:lang w:val="zh-TW"/>
        </w:rPr>
        <w:t>教育部國民及學前教育署補助辦理地方政府精進高級中等學校課程與教學計畫</w:t>
      </w:r>
    </w:p>
    <w:p w:rsidR="00CE5A69" w:rsidRPr="00837331" w:rsidRDefault="009251AD" w:rsidP="009C25DF">
      <w:pPr>
        <w:spacing w:beforeLines="30" w:before="108" w:line="400" w:lineRule="exact"/>
        <w:jc w:val="center"/>
        <w:rPr>
          <w:rFonts w:ascii="標楷體" w:hAnsi="標楷體"/>
          <w:b/>
          <w:color w:val="000000" w:themeColor="text1"/>
        </w:rPr>
      </w:pPr>
      <w:r w:rsidRPr="00837331">
        <w:rPr>
          <w:rFonts w:ascii="標楷體" w:hAnsi="標楷體" w:hint="eastAsia"/>
          <w:b/>
          <w:color w:val="000000" w:themeColor="text1"/>
        </w:rPr>
        <w:t>『</w:t>
      </w:r>
      <w:r w:rsidR="004F16CD" w:rsidRPr="00837331">
        <w:rPr>
          <w:rFonts w:ascii="標楷體" w:hAnsi="標楷體" w:hint="eastAsia"/>
          <w:b/>
          <w:color w:val="000000" w:themeColor="text1"/>
        </w:rPr>
        <w:t>高級中等學校課程輔導團</w:t>
      </w:r>
      <w:r w:rsidRPr="00837331">
        <w:rPr>
          <w:rFonts w:ascii="標楷體" w:hAnsi="標楷體"/>
          <w:b/>
          <w:color w:val="000000" w:themeColor="text1"/>
        </w:rPr>
        <w:t>』</w:t>
      </w:r>
      <w:r w:rsidR="00DF6CE6" w:rsidRPr="00837331">
        <w:rPr>
          <w:rFonts w:ascii="標楷體" w:hAnsi="標楷體" w:hint="eastAsia"/>
          <w:b/>
          <w:color w:val="000000" w:themeColor="text1"/>
        </w:rPr>
        <w:t>國文</w:t>
      </w:r>
      <w:r w:rsidR="00620B3B" w:rsidRPr="00837331">
        <w:rPr>
          <w:rFonts w:ascii="標楷體" w:hAnsi="標楷體" w:hint="eastAsia"/>
          <w:b/>
          <w:color w:val="000000" w:themeColor="text1"/>
        </w:rPr>
        <w:t>科</w:t>
      </w:r>
      <w:r w:rsidR="00DF6CE6" w:rsidRPr="00837331">
        <w:rPr>
          <w:rFonts w:ascii="標楷體" w:hAnsi="標楷體" w:hint="eastAsia"/>
          <w:b/>
          <w:color w:val="000000" w:themeColor="text1"/>
        </w:rPr>
        <w:t>跨領域課程設計增能研習</w:t>
      </w:r>
      <w:r w:rsidRPr="00837331">
        <w:rPr>
          <w:rFonts w:ascii="標楷體" w:hAnsi="標楷體" w:hint="eastAsia"/>
          <w:b/>
          <w:color w:val="000000" w:themeColor="text1"/>
        </w:rPr>
        <w:t>實施計畫</w:t>
      </w:r>
    </w:p>
    <w:p w:rsidR="009251AD" w:rsidRPr="00837331" w:rsidRDefault="009251AD" w:rsidP="005C12A4">
      <w:pPr>
        <w:spacing w:line="401" w:lineRule="exact"/>
        <w:jc w:val="center"/>
        <w:rPr>
          <w:rFonts w:ascii="標楷體" w:hAnsi="標楷體" w:cs="Microsoft YaHei"/>
          <w:b/>
          <w:color w:val="000000" w:themeColor="text1"/>
          <w:w w:val="90"/>
        </w:rPr>
      </w:pPr>
    </w:p>
    <w:p w:rsidR="0059091A" w:rsidRPr="00837331" w:rsidRDefault="0059091A"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壹、</w:t>
      </w:r>
      <w:r w:rsidR="00767A05" w:rsidRPr="00837331">
        <w:rPr>
          <w:rFonts w:ascii="標楷體" w:eastAsia="標楷體" w:hAnsi="標楷體"/>
          <w:color w:val="000000" w:themeColor="text1"/>
        </w:rPr>
        <w:t>計畫</w:t>
      </w:r>
      <w:r w:rsidR="00767A05" w:rsidRPr="00837331">
        <w:rPr>
          <w:rFonts w:ascii="標楷體" w:eastAsia="標楷體" w:hAnsi="標楷體" w:hint="eastAsia"/>
          <w:color w:val="000000" w:themeColor="text1"/>
        </w:rPr>
        <w:t>目的</w:t>
      </w:r>
    </w:p>
    <w:p w:rsidR="00E60D9B" w:rsidRPr="00837331" w:rsidRDefault="00767A05" w:rsidP="0086584A">
      <w:pPr>
        <w:pStyle w:val="a5"/>
        <w:widowControl w:val="0"/>
        <w:spacing w:after="0" w:line="440" w:lineRule="exact"/>
        <w:ind w:left="708" w:hangingChars="295" w:hanging="708"/>
        <w:rPr>
          <w:rFonts w:ascii="標楷體" w:eastAsia="標楷體" w:hAnsi="標楷體"/>
          <w:color w:val="000000" w:themeColor="text1"/>
        </w:rPr>
      </w:pPr>
      <w:r w:rsidRPr="00837331">
        <w:rPr>
          <w:rFonts w:ascii="標楷體" w:eastAsia="標楷體" w:hAnsi="標楷體" w:hint="eastAsia"/>
          <w:color w:val="000000" w:themeColor="text1"/>
        </w:rPr>
        <w:t xml:space="preserve">  一、</w:t>
      </w:r>
      <w:r w:rsidR="0086584A" w:rsidRPr="00837331">
        <w:rPr>
          <w:rFonts w:ascii="標楷體" w:eastAsia="標楷體" w:hAnsi="標楷體" w:hint="eastAsia"/>
          <w:color w:val="000000" w:themeColor="text1"/>
        </w:rPr>
        <w:t>協助</w:t>
      </w:r>
      <w:r w:rsidR="00321E2F" w:rsidRPr="00837331">
        <w:rPr>
          <w:rFonts w:ascii="標楷體" w:eastAsia="標楷體" w:hAnsi="標楷體" w:hint="eastAsia"/>
          <w:color w:val="000000" w:themeColor="text1"/>
        </w:rPr>
        <w:t>輔導團</w:t>
      </w:r>
      <w:r w:rsidR="0076683E" w:rsidRPr="00837331">
        <w:rPr>
          <w:rFonts w:ascii="標楷體" w:eastAsia="標楷體" w:hAnsi="標楷體" w:hint="eastAsia"/>
          <w:color w:val="000000" w:themeColor="text1"/>
        </w:rPr>
        <w:t>及縣內</w:t>
      </w:r>
      <w:r w:rsidR="0086584A" w:rsidRPr="00837331">
        <w:rPr>
          <w:rFonts w:ascii="標楷體" w:eastAsia="標楷體" w:hAnsi="標楷體" w:hint="eastAsia"/>
          <w:color w:val="000000" w:themeColor="text1"/>
        </w:rPr>
        <w:t>教師</w:t>
      </w:r>
      <w:r w:rsidR="00DF6CE6" w:rsidRPr="00837331">
        <w:rPr>
          <w:rFonts w:ascii="標楷體" w:eastAsia="標楷體" w:hAnsi="標楷體" w:hint="eastAsia"/>
          <w:color w:val="000000" w:themeColor="text1"/>
        </w:rPr>
        <w:t>透過研習擴展視野</w:t>
      </w:r>
      <w:r w:rsidR="00321E2F" w:rsidRPr="00837331">
        <w:rPr>
          <w:rFonts w:ascii="標楷體" w:eastAsia="標楷體" w:hAnsi="標楷體" w:hint="eastAsia"/>
          <w:color w:val="000000" w:themeColor="text1"/>
        </w:rPr>
        <w:t>，</w:t>
      </w:r>
      <w:r w:rsidR="00DF6CE6" w:rsidRPr="00837331">
        <w:rPr>
          <w:rFonts w:ascii="標楷體" w:eastAsia="標楷體" w:hAnsi="標楷體" w:hint="eastAsia"/>
          <w:color w:val="000000" w:themeColor="text1"/>
        </w:rPr>
        <w:t>創新教學策略並應用於課程設計與教學</w:t>
      </w:r>
      <w:r w:rsidR="00321E2F" w:rsidRPr="00837331">
        <w:rPr>
          <w:rFonts w:ascii="標楷體" w:eastAsia="標楷體" w:hAnsi="標楷體" w:hint="eastAsia"/>
          <w:color w:val="000000" w:themeColor="text1"/>
        </w:rPr>
        <w:t>。</w:t>
      </w:r>
    </w:p>
    <w:p w:rsidR="0059091A" w:rsidRPr="00837331" w:rsidRDefault="00E60D9B" w:rsidP="0086584A">
      <w:pPr>
        <w:pStyle w:val="a5"/>
        <w:widowControl w:val="0"/>
        <w:spacing w:after="0" w:line="440" w:lineRule="exact"/>
        <w:ind w:left="708" w:hangingChars="295" w:hanging="708"/>
        <w:rPr>
          <w:rFonts w:ascii="標楷體" w:eastAsia="標楷體" w:hAnsi="標楷體"/>
          <w:color w:val="000000" w:themeColor="text1"/>
        </w:rPr>
      </w:pPr>
      <w:r w:rsidRPr="00837331">
        <w:rPr>
          <w:rFonts w:ascii="標楷體" w:eastAsia="標楷體" w:hAnsi="標楷體" w:hint="eastAsia"/>
          <w:color w:val="000000" w:themeColor="text1"/>
        </w:rPr>
        <w:t xml:space="preserve">  二</w:t>
      </w:r>
      <w:r w:rsidRPr="00837331">
        <w:rPr>
          <w:rFonts w:ascii="標楷體" w:eastAsia="標楷體" w:hAnsi="標楷體"/>
          <w:color w:val="000000" w:themeColor="text1"/>
        </w:rPr>
        <w:t>、</w:t>
      </w:r>
      <w:r w:rsidR="00297762" w:rsidRPr="00297762">
        <w:rPr>
          <w:rFonts w:ascii="標楷體" w:eastAsia="標楷體" w:hAnsi="標楷體" w:hint="eastAsia"/>
          <w:color w:val="000000" w:themeColor="text1"/>
        </w:rPr>
        <w:t>協助教師課程設計與SDGs規劃17項永續發展目標之相關課程，指導學生具備</w:t>
      </w:r>
      <w:proofErr w:type="gramStart"/>
      <w:r w:rsidR="00297762" w:rsidRPr="00297762">
        <w:rPr>
          <w:rFonts w:ascii="標楷體" w:eastAsia="標楷體" w:hAnsi="標楷體" w:hint="eastAsia"/>
          <w:color w:val="000000" w:themeColor="text1"/>
        </w:rPr>
        <w:t>新課綱所</w:t>
      </w:r>
      <w:proofErr w:type="gramEnd"/>
      <w:r w:rsidR="00297762" w:rsidRPr="00297762">
        <w:rPr>
          <w:rFonts w:ascii="標楷體" w:eastAsia="標楷體" w:hAnsi="標楷體" w:hint="eastAsia"/>
          <w:color w:val="000000" w:themeColor="text1"/>
        </w:rPr>
        <w:t>期待以人為本的「終身學習者」，培養學生「自主行動」、「溝通互動」、「社會參與」</w:t>
      </w:r>
      <w:proofErr w:type="gramStart"/>
      <w:r w:rsidR="00297762" w:rsidRPr="00297762">
        <w:rPr>
          <w:rFonts w:ascii="標楷體" w:eastAsia="標楷體" w:hAnsi="標楷體" w:hint="eastAsia"/>
          <w:color w:val="000000" w:themeColor="text1"/>
        </w:rPr>
        <w:t>」</w:t>
      </w:r>
      <w:proofErr w:type="gramEnd"/>
      <w:r w:rsidR="00297762" w:rsidRPr="00297762">
        <w:rPr>
          <w:rFonts w:ascii="標楷體" w:eastAsia="標楷體" w:hAnsi="標楷體" w:hint="eastAsia"/>
          <w:color w:val="000000" w:themeColor="text1"/>
        </w:rPr>
        <w:t>的能力。</w:t>
      </w:r>
    </w:p>
    <w:p w:rsidR="000F7C9F" w:rsidRPr="00837331" w:rsidRDefault="0059091A" w:rsidP="00C05CF6">
      <w:pPr>
        <w:pStyle w:val="a5"/>
        <w:widowControl w:val="0"/>
        <w:spacing w:after="0" w:line="440" w:lineRule="exact"/>
        <w:ind w:left="480" w:hangingChars="200" w:hanging="480"/>
        <w:rPr>
          <w:rFonts w:ascii="標楷體" w:eastAsia="標楷體" w:hAnsi="標楷體"/>
          <w:color w:val="000000" w:themeColor="text1"/>
          <w:szCs w:val="24"/>
        </w:rPr>
      </w:pPr>
      <w:r w:rsidRPr="00837331">
        <w:rPr>
          <w:rFonts w:ascii="標楷體" w:eastAsia="標楷體" w:hAnsi="標楷體"/>
          <w:color w:val="000000" w:themeColor="text1"/>
        </w:rPr>
        <w:t>貳、計畫依據：</w:t>
      </w:r>
      <w:r w:rsidRPr="00837331">
        <w:rPr>
          <w:rFonts w:ascii="標楷體" w:eastAsia="標楷體" w:hAnsi="標楷體"/>
          <w:color w:val="000000" w:themeColor="text1"/>
          <w:szCs w:val="24"/>
        </w:rPr>
        <w:t>教育部國民及學前教育署補助</w:t>
      </w:r>
      <w:r w:rsidR="00537B24" w:rsidRPr="00837331">
        <w:rPr>
          <w:rFonts w:ascii="標楷體" w:eastAsia="標楷體" w:hAnsi="標楷體" w:hint="eastAsia"/>
          <w:color w:val="000000" w:themeColor="text1"/>
          <w:szCs w:val="24"/>
        </w:rPr>
        <w:t>屏東</w:t>
      </w:r>
      <w:r w:rsidR="00420D4F" w:rsidRPr="00837331">
        <w:rPr>
          <w:rFonts w:ascii="標楷體" w:eastAsia="標楷體" w:hAnsi="標楷體" w:hint="eastAsia"/>
          <w:color w:val="000000" w:themeColor="text1"/>
          <w:szCs w:val="24"/>
        </w:rPr>
        <w:t>縣</w:t>
      </w:r>
      <w:r w:rsidR="00A97246" w:rsidRPr="00837331">
        <w:rPr>
          <w:rFonts w:ascii="標楷體" w:eastAsia="標楷體" w:hAnsi="標楷體" w:hint="eastAsia"/>
          <w:color w:val="000000" w:themeColor="text1"/>
          <w:szCs w:val="24"/>
        </w:rPr>
        <w:t>政府</w:t>
      </w:r>
      <w:r w:rsidR="00703F68" w:rsidRPr="00837331">
        <w:rPr>
          <w:rFonts w:ascii="標楷體" w:eastAsia="標楷體" w:hAnsi="標楷體"/>
          <w:color w:val="000000" w:themeColor="text1"/>
          <w:szCs w:val="24"/>
        </w:rPr>
        <w:t>11</w:t>
      </w:r>
      <w:r w:rsidR="00453FCA" w:rsidRPr="00837331">
        <w:rPr>
          <w:rFonts w:ascii="標楷體" w:eastAsia="標楷體" w:hAnsi="標楷體" w:hint="eastAsia"/>
          <w:color w:val="000000" w:themeColor="text1"/>
          <w:szCs w:val="24"/>
        </w:rPr>
        <w:t>1</w:t>
      </w:r>
      <w:proofErr w:type="gramStart"/>
      <w:r w:rsidR="00A97246" w:rsidRPr="00837331">
        <w:rPr>
          <w:rFonts w:ascii="標楷體" w:eastAsia="標楷體" w:hAnsi="標楷體" w:hint="eastAsia"/>
          <w:color w:val="000000" w:themeColor="text1"/>
          <w:szCs w:val="24"/>
        </w:rPr>
        <w:t>學年度</w:t>
      </w:r>
      <w:r w:rsidR="00A97246" w:rsidRPr="00837331">
        <w:rPr>
          <w:rFonts w:ascii="標楷體" w:eastAsia="標楷體" w:hAnsi="標楷體" w:cs="Microsoft YaHei" w:hint="eastAsia"/>
          <w:bCs/>
          <w:color w:val="000000" w:themeColor="text1"/>
          <w:szCs w:val="24"/>
        </w:rPr>
        <w:t>精進</w:t>
      </w:r>
      <w:proofErr w:type="gramEnd"/>
      <w:r w:rsidR="00A97246" w:rsidRPr="00837331">
        <w:rPr>
          <w:rFonts w:ascii="標楷體" w:eastAsia="標楷體" w:hAnsi="標楷體" w:cs="Microsoft YaHei" w:hint="eastAsia"/>
          <w:bCs/>
          <w:color w:val="000000" w:themeColor="text1"/>
          <w:szCs w:val="24"/>
        </w:rPr>
        <w:t>高中課程計畫</w:t>
      </w:r>
      <w:r w:rsidR="005C12A4" w:rsidRPr="00837331">
        <w:rPr>
          <w:rFonts w:ascii="標楷體" w:eastAsia="標楷體" w:hAnsi="標楷體" w:hint="eastAsia"/>
          <w:color w:val="000000" w:themeColor="text1"/>
          <w:szCs w:val="24"/>
        </w:rPr>
        <w:t>。</w:t>
      </w:r>
    </w:p>
    <w:p w:rsidR="000F7C9F" w:rsidRPr="00837331" w:rsidRDefault="002836B4"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參</w:t>
      </w:r>
      <w:r w:rsidR="000F7C9F" w:rsidRPr="00837331">
        <w:rPr>
          <w:rFonts w:ascii="標楷體" w:eastAsia="標楷體" w:hAnsi="標楷體"/>
          <w:color w:val="000000" w:themeColor="text1"/>
        </w:rPr>
        <w:t>、辦理單位：</w:t>
      </w:r>
    </w:p>
    <w:p w:rsidR="000F7C9F" w:rsidRPr="00837331" w:rsidRDefault="000F7C9F"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color w:val="000000" w:themeColor="text1"/>
        </w:rPr>
        <w:t>一、指導單位：教育部國民及學前教育署</w:t>
      </w:r>
      <w:r w:rsidR="005C12A4" w:rsidRPr="00837331">
        <w:rPr>
          <w:rFonts w:ascii="標楷體" w:eastAsia="標楷體" w:hAnsi="標楷體" w:hint="eastAsia"/>
          <w:color w:val="000000" w:themeColor="text1"/>
        </w:rPr>
        <w:t>。</w:t>
      </w:r>
    </w:p>
    <w:p w:rsidR="000F7C9F" w:rsidRPr="00837331" w:rsidRDefault="00AB1016"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color w:val="000000" w:themeColor="text1"/>
        </w:rPr>
        <w:t>二、主辦單位：</w:t>
      </w:r>
      <w:r w:rsidR="0047603F" w:rsidRPr="00837331">
        <w:rPr>
          <w:rFonts w:ascii="標楷體" w:eastAsia="標楷體" w:hAnsi="標楷體" w:hint="eastAsia"/>
          <w:color w:val="000000" w:themeColor="text1"/>
        </w:rPr>
        <w:t>屏東</w:t>
      </w:r>
      <w:r w:rsidRPr="00837331">
        <w:rPr>
          <w:rFonts w:ascii="標楷體" w:eastAsia="標楷體" w:hAnsi="標楷體" w:hint="eastAsia"/>
          <w:color w:val="000000" w:themeColor="text1"/>
        </w:rPr>
        <w:t>縣</w:t>
      </w:r>
      <w:r w:rsidR="00A97246" w:rsidRPr="00837331">
        <w:rPr>
          <w:rFonts w:ascii="標楷體" w:eastAsia="標楷體" w:hAnsi="標楷體" w:hint="eastAsia"/>
          <w:color w:val="000000" w:themeColor="text1"/>
        </w:rPr>
        <w:t>政府</w:t>
      </w:r>
      <w:r w:rsidR="000F7C9F" w:rsidRPr="00837331">
        <w:rPr>
          <w:rFonts w:ascii="標楷體" w:eastAsia="標楷體" w:hAnsi="標楷體"/>
          <w:color w:val="000000" w:themeColor="text1"/>
        </w:rPr>
        <w:t>教育處</w:t>
      </w:r>
      <w:r w:rsidR="005C12A4" w:rsidRPr="00837331">
        <w:rPr>
          <w:rFonts w:ascii="標楷體" w:eastAsia="標楷體" w:hAnsi="標楷體" w:hint="eastAsia"/>
          <w:color w:val="000000" w:themeColor="text1"/>
        </w:rPr>
        <w:t>。</w:t>
      </w:r>
    </w:p>
    <w:p w:rsidR="00420D4F" w:rsidRPr="00837331" w:rsidRDefault="00420D4F" w:rsidP="000517C5">
      <w:pPr>
        <w:pStyle w:val="a5"/>
        <w:widowControl w:val="0"/>
        <w:spacing w:after="0" w:line="440" w:lineRule="exact"/>
        <w:ind w:firstLineChars="100" w:firstLine="240"/>
        <w:rPr>
          <w:rFonts w:ascii="標楷體" w:eastAsia="標楷體" w:hAnsi="標楷體"/>
          <w:color w:val="000000" w:themeColor="text1"/>
        </w:rPr>
      </w:pPr>
      <w:r w:rsidRPr="00837331">
        <w:rPr>
          <w:rFonts w:ascii="標楷體" w:eastAsia="標楷體" w:hAnsi="標楷體" w:hint="eastAsia"/>
          <w:color w:val="000000" w:themeColor="text1"/>
        </w:rPr>
        <w:t>三、承辦單位：</w:t>
      </w:r>
      <w:r w:rsidR="004B3AFC" w:rsidRPr="00837331">
        <w:rPr>
          <w:rFonts w:ascii="標楷體" w:eastAsia="標楷體" w:hAnsi="標楷體" w:hint="eastAsia"/>
          <w:color w:val="000000" w:themeColor="text1"/>
        </w:rPr>
        <w:t>屏東</w:t>
      </w:r>
      <w:r w:rsidRPr="00837331">
        <w:rPr>
          <w:rFonts w:ascii="標楷體" w:eastAsia="標楷體" w:hAnsi="標楷體" w:hint="eastAsia"/>
          <w:color w:val="000000" w:themeColor="text1"/>
        </w:rPr>
        <w:t>縣立</w:t>
      </w:r>
      <w:r w:rsidR="009C25DF" w:rsidRPr="00837331">
        <w:rPr>
          <w:rFonts w:ascii="標楷體" w:eastAsia="標楷體" w:hAnsi="標楷體" w:hint="eastAsia"/>
          <w:color w:val="000000" w:themeColor="text1"/>
        </w:rPr>
        <w:t>東港</w:t>
      </w:r>
      <w:r w:rsidRPr="00837331">
        <w:rPr>
          <w:rFonts w:ascii="標楷體" w:eastAsia="標楷體" w:hAnsi="標楷體" w:hint="eastAsia"/>
          <w:color w:val="000000" w:themeColor="text1"/>
        </w:rPr>
        <w:t>高中</w:t>
      </w:r>
      <w:r w:rsidR="006A2A78" w:rsidRPr="00837331">
        <w:rPr>
          <w:rFonts w:ascii="標楷體" w:eastAsia="標楷體" w:hAnsi="標楷體" w:hint="eastAsia"/>
          <w:color w:val="000000" w:themeColor="text1"/>
        </w:rPr>
        <w:t>、</w:t>
      </w:r>
      <w:r w:rsidR="00D222D1" w:rsidRPr="00837331">
        <w:rPr>
          <w:rFonts w:ascii="標楷體" w:eastAsia="標楷體" w:hAnsi="標楷體" w:hint="eastAsia"/>
          <w:color w:val="000000" w:themeColor="text1"/>
        </w:rPr>
        <w:t>屏東</w:t>
      </w:r>
      <w:r w:rsidR="006A2A78" w:rsidRPr="00837331">
        <w:rPr>
          <w:rFonts w:ascii="標楷體" w:eastAsia="標楷體" w:hAnsi="標楷體" w:hint="eastAsia"/>
          <w:color w:val="000000" w:themeColor="text1"/>
        </w:rPr>
        <w:t>縣</w:t>
      </w:r>
      <w:r w:rsidR="00917C8E" w:rsidRPr="00837331">
        <w:rPr>
          <w:rFonts w:ascii="標楷體" w:eastAsia="標楷體" w:hAnsi="標楷體" w:hint="eastAsia"/>
          <w:color w:val="000000" w:themeColor="text1"/>
        </w:rPr>
        <w:t>高級中等學校課程輔導團</w:t>
      </w:r>
      <w:r w:rsidR="006A2A78" w:rsidRPr="00837331">
        <w:rPr>
          <w:rFonts w:ascii="標楷體" w:eastAsia="標楷體" w:hAnsi="標楷體" w:hint="eastAsia"/>
          <w:color w:val="000000" w:themeColor="text1"/>
        </w:rPr>
        <w:t>。</w:t>
      </w:r>
    </w:p>
    <w:p w:rsidR="00520234" w:rsidRPr="00837331" w:rsidRDefault="00520234" w:rsidP="00520234">
      <w:pPr>
        <w:spacing w:line="480" w:lineRule="exact"/>
        <w:ind w:leftChars="-375" w:left="-900"/>
        <w:jc w:val="both"/>
        <w:rPr>
          <w:rFonts w:ascii="標楷體" w:hAnsi="標楷體"/>
          <w:color w:val="000000" w:themeColor="text1"/>
        </w:rPr>
      </w:pPr>
      <w:r w:rsidRPr="00837331">
        <w:rPr>
          <w:rFonts w:ascii="標楷體" w:hAnsi="標楷體" w:hint="eastAsia"/>
          <w:color w:val="000000" w:themeColor="text1"/>
        </w:rPr>
        <w:t xml:space="preserve">              聯絡人：</w:t>
      </w:r>
      <w:r w:rsidR="00D222D1" w:rsidRPr="00837331">
        <w:rPr>
          <w:rFonts w:ascii="標楷體" w:hAnsi="標楷體" w:hint="eastAsia"/>
          <w:color w:val="000000" w:themeColor="text1"/>
        </w:rPr>
        <w:t>屏東</w:t>
      </w:r>
      <w:r w:rsidRPr="00837331">
        <w:rPr>
          <w:rFonts w:ascii="標楷體" w:hAnsi="標楷體" w:hint="eastAsia"/>
          <w:color w:val="000000" w:themeColor="text1"/>
        </w:rPr>
        <w:t>縣</w:t>
      </w:r>
      <w:r w:rsidR="00703F68" w:rsidRPr="00837331">
        <w:rPr>
          <w:rFonts w:ascii="標楷體" w:hAnsi="標楷體" w:hint="eastAsia"/>
          <w:color w:val="000000" w:themeColor="text1"/>
        </w:rPr>
        <w:t>高中精進計畫</w:t>
      </w:r>
      <w:r w:rsidR="002D7194" w:rsidRPr="00837331">
        <w:rPr>
          <w:rFonts w:ascii="標楷體" w:hAnsi="標楷體" w:hint="eastAsia"/>
          <w:color w:val="000000" w:themeColor="text1"/>
        </w:rPr>
        <w:t>行政助理</w:t>
      </w:r>
      <w:r w:rsidR="00D222D1" w:rsidRPr="00837331">
        <w:rPr>
          <w:rFonts w:ascii="標楷體" w:hAnsi="標楷體" w:hint="eastAsia"/>
          <w:color w:val="000000" w:themeColor="text1"/>
        </w:rPr>
        <w:t>吳佩軒小姐08-7320415</w:t>
      </w:r>
      <w:r w:rsidRPr="00837331">
        <w:rPr>
          <w:rFonts w:ascii="標楷體" w:hAnsi="標楷體"/>
          <w:color w:val="000000" w:themeColor="text1"/>
        </w:rPr>
        <w:t>#</w:t>
      </w:r>
      <w:r w:rsidR="00D222D1" w:rsidRPr="00837331">
        <w:rPr>
          <w:rFonts w:ascii="標楷體" w:hAnsi="標楷體"/>
          <w:color w:val="000000" w:themeColor="text1"/>
        </w:rPr>
        <w:t>3655</w:t>
      </w:r>
      <w:r w:rsidR="0084584D" w:rsidRPr="00837331">
        <w:rPr>
          <w:rFonts w:ascii="標楷體" w:hAnsi="標楷體" w:hint="eastAsia"/>
          <w:color w:val="000000" w:themeColor="text1"/>
        </w:rPr>
        <w:t>。</w:t>
      </w:r>
    </w:p>
    <w:p w:rsidR="00B40F24" w:rsidRPr="00837331" w:rsidRDefault="002836B4" w:rsidP="00E42A43">
      <w:pPr>
        <w:pStyle w:val="a5"/>
        <w:widowControl w:val="0"/>
        <w:spacing w:after="0" w:line="440" w:lineRule="exact"/>
        <w:ind w:left="480" w:hangingChars="200" w:hanging="480"/>
        <w:rPr>
          <w:rFonts w:ascii="標楷體" w:eastAsia="標楷體" w:hAnsi="標楷體"/>
          <w:color w:val="000000" w:themeColor="text1"/>
        </w:rPr>
      </w:pPr>
      <w:r w:rsidRPr="00837331">
        <w:rPr>
          <w:rFonts w:ascii="標楷體" w:eastAsia="標楷體" w:hAnsi="標楷體" w:hint="eastAsia"/>
          <w:color w:val="000000" w:themeColor="text1"/>
        </w:rPr>
        <w:t>肆</w:t>
      </w:r>
      <w:r w:rsidR="000F7C9F" w:rsidRPr="00837331">
        <w:rPr>
          <w:rFonts w:ascii="標楷體" w:eastAsia="標楷體" w:hAnsi="標楷體"/>
          <w:color w:val="000000" w:themeColor="text1"/>
        </w:rPr>
        <w:t>、參加對象：</w:t>
      </w:r>
      <w:r w:rsidR="00703F68" w:rsidRPr="00837331">
        <w:rPr>
          <w:rFonts w:ascii="標楷體" w:eastAsia="標楷體" w:hAnsi="標楷體" w:hint="eastAsia"/>
          <w:color w:val="000000" w:themeColor="text1"/>
        </w:rPr>
        <w:t>屏東縣高</w:t>
      </w:r>
      <w:r w:rsidR="00E42A43" w:rsidRPr="00837331">
        <w:rPr>
          <w:rFonts w:ascii="標楷體" w:eastAsia="標楷體" w:hAnsi="標楷體" w:hint="eastAsia"/>
          <w:color w:val="000000" w:themeColor="text1"/>
        </w:rPr>
        <w:t>級</w:t>
      </w:r>
      <w:r w:rsidR="00703F68" w:rsidRPr="00837331">
        <w:rPr>
          <w:rFonts w:ascii="標楷體" w:eastAsia="標楷體" w:hAnsi="標楷體" w:hint="eastAsia"/>
          <w:color w:val="000000" w:themeColor="text1"/>
        </w:rPr>
        <w:t>中</w:t>
      </w:r>
      <w:r w:rsidR="00E42A43" w:rsidRPr="00837331">
        <w:rPr>
          <w:rFonts w:ascii="標楷體" w:eastAsia="標楷體" w:hAnsi="標楷體" w:hint="eastAsia"/>
          <w:color w:val="000000" w:themeColor="text1"/>
        </w:rPr>
        <w:t>等學校</w:t>
      </w:r>
      <w:r w:rsidR="00DF6CE6" w:rsidRPr="00837331">
        <w:rPr>
          <w:rFonts w:ascii="標楷體" w:eastAsia="標楷體" w:hAnsi="標楷體" w:hint="eastAsia"/>
          <w:color w:val="000000" w:themeColor="text1"/>
        </w:rPr>
        <w:t>國文</w:t>
      </w:r>
      <w:r w:rsidR="00E376F7" w:rsidRPr="00837331">
        <w:rPr>
          <w:rFonts w:ascii="標楷體" w:eastAsia="標楷體" w:hAnsi="標楷體" w:hint="eastAsia"/>
          <w:color w:val="000000" w:themeColor="text1"/>
        </w:rPr>
        <w:t>科教</w:t>
      </w:r>
      <w:r w:rsidR="00CA4DA9" w:rsidRPr="00837331">
        <w:rPr>
          <w:rFonts w:ascii="標楷體" w:eastAsia="標楷體" w:hAnsi="標楷體" w:hint="eastAsia"/>
          <w:color w:val="000000" w:themeColor="text1"/>
        </w:rPr>
        <w:t>師</w:t>
      </w:r>
      <w:r w:rsidR="00A676E5" w:rsidRPr="00D07CEF">
        <w:rPr>
          <w:rFonts w:ascii="標楷體" w:eastAsia="標楷體" w:hAnsi="標楷體" w:hint="eastAsia"/>
          <w:color w:val="FF0000"/>
        </w:rPr>
        <w:t>(</w:t>
      </w:r>
      <w:r w:rsidR="0040317B" w:rsidRPr="00D07CEF">
        <w:rPr>
          <w:rFonts w:ascii="標楷體" w:eastAsia="標楷體" w:hAnsi="標楷體" w:hint="eastAsia"/>
          <w:color w:val="FF0000"/>
        </w:rPr>
        <w:t>最多</w:t>
      </w:r>
      <w:r w:rsidR="00A676E5" w:rsidRPr="00D07CEF">
        <w:rPr>
          <w:rFonts w:ascii="標楷體" w:eastAsia="標楷體" w:hAnsi="標楷體" w:hint="eastAsia"/>
          <w:color w:val="FF0000"/>
        </w:rPr>
        <w:t>32人)</w:t>
      </w:r>
      <w:r w:rsidR="007B35AA" w:rsidRPr="00837331">
        <w:rPr>
          <w:rFonts w:ascii="標楷體" w:eastAsia="標楷體" w:hAnsi="標楷體" w:hint="eastAsia"/>
          <w:color w:val="000000" w:themeColor="text1"/>
        </w:rPr>
        <w:t>。</w:t>
      </w:r>
      <w:r w:rsidR="009251AD" w:rsidRPr="00837331">
        <w:rPr>
          <w:rFonts w:ascii="標楷體" w:eastAsia="標楷體" w:hAnsi="標楷體" w:hint="eastAsia"/>
          <w:color w:val="000000" w:themeColor="text1"/>
        </w:rPr>
        <w:t xml:space="preserve"> </w:t>
      </w:r>
    </w:p>
    <w:p w:rsidR="00703F68" w:rsidRPr="00837331" w:rsidRDefault="002836B4" w:rsidP="00C02727">
      <w:pPr>
        <w:pStyle w:val="a5"/>
        <w:widowControl w:val="0"/>
        <w:spacing w:after="0" w:line="440" w:lineRule="exact"/>
        <w:rPr>
          <w:rFonts w:ascii="標楷體" w:hAnsi="標楷體"/>
          <w:color w:val="000000" w:themeColor="text1"/>
        </w:rPr>
      </w:pPr>
      <w:r w:rsidRPr="00837331">
        <w:rPr>
          <w:rFonts w:ascii="標楷體" w:eastAsia="標楷體" w:hAnsi="標楷體" w:hint="eastAsia"/>
          <w:color w:val="000000" w:themeColor="text1"/>
        </w:rPr>
        <w:t>伍</w:t>
      </w:r>
      <w:r w:rsidR="000F7C9F" w:rsidRPr="00837331">
        <w:rPr>
          <w:rFonts w:ascii="標楷體" w:eastAsia="標楷體" w:hAnsi="標楷體"/>
          <w:color w:val="000000" w:themeColor="text1"/>
        </w:rPr>
        <w:t>、辦理時間：</w:t>
      </w:r>
      <w:r w:rsidR="00703F68" w:rsidRPr="00837331">
        <w:rPr>
          <w:rFonts w:ascii="標楷體" w:eastAsia="標楷體" w:hAnsi="標楷體"/>
          <w:color w:val="000000" w:themeColor="text1"/>
        </w:rPr>
        <w:t>11</w:t>
      </w:r>
      <w:r w:rsidR="00291194" w:rsidRPr="00837331">
        <w:rPr>
          <w:rFonts w:ascii="標楷體" w:eastAsia="標楷體" w:hAnsi="標楷體" w:hint="eastAsia"/>
          <w:color w:val="000000" w:themeColor="text1"/>
        </w:rPr>
        <w:t>1</w:t>
      </w:r>
      <w:r w:rsidR="000F7C9F" w:rsidRPr="00837331">
        <w:rPr>
          <w:rFonts w:ascii="標楷體" w:eastAsia="標楷體" w:hAnsi="標楷體"/>
          <w:color w:val="000000" w:themeColor="text1"/>
        </w:rPr>
        <w:t>年</w:t>
      </w:r>
      <w:r w:rsidR="00C02727" w:rsidRPr="00837331">
        <w:rPr>
          <w:rFonts w:ascii="標楷體" w:eastAsia="標楷體" w:hAnsi="標楷體" w:hint="eastAsia"/>
          <w:color w:val="000000" w:themeColor="text1"/>
        </w:rPr>
        <w:t>1</w:t>
      </w:r>
      <w:r w:rsidR="00DF6CE6" w:rsidRPr="00837331">
        <w:rPr>
          <w:rFonts w:ascii="標楷體" w:eastAsia="標楷體" w:hAnsi="標楷體" w:hint="eastAsia"/>
          <w:color w:val="000000" w:themeColor="text1"/>
        </w:rPr>
        <w:t>2</w:t>
      </w:r>
      <w:r w:rsidR="000F7C9F" w:rsidRPr="00837331">
        <w:rPr>
          <w:rFonts w:ascii="標楷體" w:eastAsia="標楷體" w:hAnsi="標楷體"/>
          <w:color w:val="000000" w:themeColor="text1"/>
        </w:rPr>
        <w:t>月</w:t>
      </w:r>
      <w:r w:rsidR="0076683E" w:rsidRPr="00837331">
        <w:rPr>
          <w:rFonts w:ascii="標楷體" w:eastAsia="標楷體" w:hAnsi="標楷體" w:hint="eastAsia"/>
          <w:color w:val="000000" w:themeColor="text1"/>
        </w:rPr>
        <w:t>1</w:t>
      </w:r>
      <w:r w:rsidR="00DF6CE6" w:rsidRPr="00837331">
        <w:rPr>
          <w:rFonts w:ascii="標楷體" w:eastAsia="標楷體" w:hAnsi="標楷體" w:hint="eastAsia"/>
          <w:color w:val="000000" w:themeColor="text1"/>
        </w:rPr>
        <w:t>9</w:t>
      </w:r>
      <w:r w:rsidR="007A3C30" w:rsidRPr="00837331">
        <w:rPr>
          <w:rFonts w:ascii="標楷體" w:eastAsia="標楷體" w:hAnsi="標楷體"/>
          <w:color w:val="000000" w:themeColor="text1"/>
        </w:rPr>
        <w:t xml:space="preserve"> </w:t>
      </w:r>
      <w:r w:rsidR="000F7C9F" w:rsidRPr="00837331">
        <w:rPr>
          <w:rFonts w:ascii="標楷體" w:eastAsia="標楷體" w:hAnsi="標楷體"/>
          <w:color w:val="000000" w:themeColor="text1"/>
        </w:rPr>
        <w:t>日</w:t>
      </w:r>
      <w:r w:rsidR="007A3C30" w:rsidRPr="00837331">
        <w:rPr>
          <w:rFonts w:ascii="標楷體" w:eastAsia="標楷體" w:hAnsi="標楷體" w:hint="eastAsia"/>
          <w:color w:val="000000" w:themeColor="text1"/>
        </w:rPr>
        <w:t xml:space="preserve"> </w:t>
      </w:r>
      <w:r w:rsidR="007A3C30" w:rsidRPr="00837331">
        <w:rPr>
          <w:rFonts w:ascii="標楷體" w:eastAsia="標楷體" w:hAnsi="標楷體"/>
          <w:color w:val="000000" w:themeColor="text1"/>
        </w:rPr>
        <w:t>(</w:t>
      </w:r>
      <w:r w:rsidR="000F7C9F" w:rsidRPr="00837331">
        <w:rPr>
          <w:rFonts w:ascii="標楷體" w:eastAsia="標楷體" w:hAnsi="標楷體"/>
          <w:color w:val="000000" w:themeColor="text1"/>
        </w:rPr>
        <w:t>星期</w:t>
      </w:r>
      <w:r w:rsidR="00DF6CE6" w:rsidRPr="00837331">
        <w:rPr>
          <w:rFonts w:ascii="標楷體" w:eastAsia="標楷體" w:hAnsi="標楷體" w:hint="eastAsia"/>
          <w:color w:val="000000" w:themeColor="text1"/>
        </w:rPr>
        <w:t>一</w:t>
      </w:r>
      <w:proofErr w:type="gramStart"/>
      <w:r w:rsidR="000F7C9F" w:rsidRPr="00837331">
        <w:rPr>
          <w:rFonts w:ascii="標楷體" w:eastAsia="標楷體" w:hAnsi="標楷體"/>
          <w:color w:val="000000" w:themeColor="text1"/>
        </w:rPr>
        <w:t>）</w:t>
      </w:r>
      <w:proofErr w:type="gramEnd"/>
      <w:r w:rsidR="007A3C30" w:rsidRPr="00837331">
        <w:rPr>
          <w:rFonts w:ascii="標楷體" w:eastAsia="標楷體" w:hAnsi="標楷體" w:hint="eastAsia"/>
          <w:color w:val="000000" w:themeColor="text1"/>
        </w:rPr>
        <w:t xml:space="preserve"> </w:t>
      </w:r>
      <w:r w:rsidR="00DF6CE6" w:rsidRPr="00837331">
        <w:rPr>
          <w:rFonts w:ascii="標楷體" w:eastAsia="標楷體" w:hAnsi="標楷體" w:hint="eastAsia"/>
          <w:color w:val="000000" w:themeColor="text1"/>
        </w:rPr>
        <w:t>下</w:t>
      </w:r>
      <w:r w:rsidR="00420D4F" w:rsidRPr="00837331">
        <w:rPr>
          <w:rFonts w:ascii="標楷體" w:eastAsia="標楷體" w:hAnsi="標楷體" w:hint="eastAsia"/>
          <w:color w:val="000000" w:themeColor="text1"/>
        </w:rPr>
        <w:t>午</w:t>
      </w:r>
      <w:r w:rsidR="00DF6CE6" w:rsidRPr="00837331">
        <w:rPr>
          <w:rFonts w:ascii="標楷體" w:eastAsia="標楷體" w:hAnsi="標楷體" w:hint="eastAsia"/>
          <w:color w:val="000000" w:themeColor="text1"/>
        </w:rPr>
        <w:t>1</w:t>
      </w:r>
      <w:r w:rsidR="00A97246" w:rsidRPr="00837331">
        <w:rPr>
          <w:rFonts w:ascii="標楷體" w:eastAsia="標楷體" w:hAnsi="標楷體" w:hint="eastAsia"/>
          <w:color w:val="000000" w:themeColor="text1"/>
        </w:rPr>
        <w:t>時至</w:t>
      </w:r>
      <w:r w:rsidR="003A2165">
        <w:rPr>
          <w:rFonts w:ascii="標楷體" w:eastAsia="標楷體" w:hAnsi="標楷體" w:hint="eastAsia"/>
          <w:color w:val="000000" w:themeColor="text1"/>
        </w:rPr>
        <w:t>4</w:t>
      </w:r>
      <w:r w:rsidR="00A97246" w:rsidRPr="00837331">
        <w:rPr>
          <w:rFonts w:ascii="標楷體" w:eastAsia="標楷體" w:hAnsi="標楷體" w:hint="eastAsia"/>
          <w:color w:val="000000" w:themeColor="text1"/>
        </w:rPr>
        <w:t>時</w:t>
      </w:r>
      <w:r w:rsidR="00DA0A62" w:rsidRPr="00837331">
        <w:rPr>
          <w:rFonts w:ascii="標楷體" w:eastAsia="標楷體" w:hAnsi="標楷體" w:hint="eastAsia"/>
          <w:color w:val="000000" w:themeColor="text1"/>
        </w:rPr>
        <w:t>。</w:t>
      </w:r>
      <w:r w:rsidR="002D7194" w:rsidRPr="00837331">
        <w:rPr>
          <w:rFonts w:ascii="標楷體" w:eastAsia="標楷體" w:hAnsi="標楷體" w:hint="eastAsia"/>
          <w:color w:val="000000" w:themeColor="text1"/>
        </w:rPr>
        <w:t xml:space="preserve">   </w:t>
      </w:r>
    </w:p>
    <w:p w:rsidR="000F7C9F" w:rsidRPr="00837331" w:rsidRDefault="002836B4" w:rsidP="00E82F19">
      <w:pPr>
        <w:rPr>
          <w:rFonts w:ascii="標楷體" w:hAnsi="標楷體"/>
          <w:color w:val="000000" w:themeColor="text1"/>
        </w:rPr>
      </w:pPr>
      <w:r w:rsidRPr="00837331">
        <w:rPr>
          <w:rFonts w:ascii="標楷體" w:hAnsi="標楷體" w:hint="eastAsia"/>
          <w:color w:val="000000" w:themeColor="text1"/>
        </w:rPr>
        <w:t>陸</w:t>
      </w:r>
      <w:r w:rsidRPr="00837331">
        <w:rPr>
          <w:rFonts w:ascii="標楷體" w:hAnsi="標楷體"/>
          <w:color w:val="000000" w:themeColor="text1"/>
        </w:rPr>
        <w:t>、</w:t>
      </w:r>
      <w:r w:rsidR="00486DB0" w:rsidRPr="00837331">
        <w:rPr>
          <w:rFonts w:ascii="標楷體" w:hAnsi="標楷體" w:hint="eastAsia"/>
          <w:color w:val="000000" w:themeColor="text1"/>
        </w:rPr>
        <w:t>研習</w:t>
      </w:r>
      <w:r w:rsidR="000F7C9F" w:rsidRPr="00837331">
        <w:rPr>
          <w:rFonts w:ascii="標楷體" w:hAnsi="標楷體"/>
          <w:color w:val="000000" w:themeColor="text1"/>
        </w:rPr>
        <w:t>地點</w:t>
      </w:r>
      <w:r w:rsidR="00B65DDD" w:rsidRPr="00941A74">
        <w:rPr>
          <w:rFonts w:ascii="標楷體" w:hAnsi="標楷體" w:hint="eastAsia"/>
          <w:color w:val="FF0000"/>
        </w:rPr>
        <w:t>及報名方式</w:t>
      </w:r>
      <w:r w:rsidR="000F7C9F" w:rsidRPr="00837331">
        <w:rPr>
          <w:rFonts w:ascii="標楷體" w:hAnsi="標楷體"/>
          <w:color w:val="000000" w:themeColor="text1"/>
        </w:rPr>
        <w:t>：</w:t>
      </w:r>
      <w:proofErr w:type="gramStart"/>
      <w:r w:rsidR="00DF6CE6" w:rsidRPr="00837331">
        <w:rPr>
          <w:rFonts w:ascii="標楷體" w:hAnsi="標楷體" w:hint="eastAsia"/>
          <w:color w:val="000000" w:themeColor="text1"/>
        </w:rPr>
        <w:t>線上課程</w:t>
      </w:r>
      <w:proofErr w:type="gramEnd"/>
      <w:r w:rsidR="00B65DDD">
        <w:rPr>
          <w:rFonts w:ascii="標楷體" w:hAnsi="標楷體" w:hint="eastAsia"/>
          <w:color w:val="000000" w:themeColor="text1"/>
        </w:rPr>
        <w:t>，</w:t>
      </w:r>
      <w:r w:rsidR="00B65DDD" w:rsidRPr="00941A74">
        <w:rPr>
          <w:rFonts w:ascii="標楷體" w:hAnsi="標楷體" w:hint="eastAsia"/>
          <w:color w:val="FF0000"/>
        </w:rPr>
        <w:t>請</w:t>
      </w:r>
      <w:proofErr w:type="gramStart"/>
      <w:r w:rsidR="00B65DDD" w:rsidRPr="00941A74">
        <w:rPr>
          <w:rFonts w:ascii="標楷體" w:hAnsi="標楷體" w:hint="eastAsia"/>
          <w:color w:val="FF0000"/>
        </w:rPr>
        <w:t>逕</w:t>
      </w:r>
      <w:proofErr w:type="gramEnd"/>
      <w:r w:rsidR="00B65DDD" w:rsidRPr="00941A74">
        <w:rPr>
          <w:rFonts w:ascii="標楷體" w:hAnsi="標楷體" w:hint="eastAsia"/>
          <w:color w:val="FF0000"/>
        </w:rPr>
        <w:t>至全國在職教師進修網報名</w:t>
      </w:r>
      <w:r w:rsidR="00DA0A62" w:rsidRPr="00837331">
        <w:rPr>
          <w:rFonts w:ascii="標楷體" w:hAnsi="標楷體" w:hint="eastAsia"/>
          <w:color w:val="000000" w:themeColor="text1"/>
        </w:rPr>
        <w:t>。</w:t>
      </w:r>
    </w:p>
    <w:p w:rsidR="00731E68" w:rsidRPr="004D22A3" w:rsidRDefault="00EC1D9E" w:rsidP="00E82F19">
      <w:pPr>
        <w:pStyle w:val="a5"/>
        <w:widowControl w:val="0"/>
        <w:spacing w:after="0" w:line="440" w:lineRule="exact"/>
        <w:rPr>
          <w:rFonts w:ascii="標楷體" w:eastAsia="標楷體" w:hAnsi="標楷體"/>
          <w:color w:val="000000" w:themeColor="text1"/>
        </w:rPr>
      </w:pPr>
      <w:proofErr w:type="gramStart"/>
      <w:r w:rsidRPr="00837331">
        <w:rPr>
          <w:rFonts w:ascii="標楷體" w:eastAsia="標楷體" w:hAnsi="標楷體" w:hint="eastAsia"/>
          <w:color w:val="000000" w:themeColor="text1"/>
        </w:rPr>
        <w:t>柒</w:t>
      </w:r>
      <w:proofErr w:type="gramEnd"/>
      <w:r w:rsidRPr="00837331">
        <w:rPr>
          <w:rFonts w:ascii="標楷體" w:eastAsia="標楷體" w:hAnsi="標楷體" w:hint="eastAsia"/>
          <w:color w:val="000000" w:themeColor="text1"/>
        </w:rPr>
        <w:t>、師資</w:t>
      </w:r>
      <w:r w:rsidR="00FE00D6" w:rsidRPr="00837331">
        <w:rPr>
          <w:rFonts w:ascii="新細明體" w:hAnsi="新細明體" w:hint="eastAsia"/>
          <w:color w:val="000000" w:themeColor="text1"/>
        </w:rPr>
        <w:t>：</w:t>
      </w:r>
      <w:r w:rsidR="004D22A3" w:rsidRPr="004D22A3">
        <w:rPr>
          <w:rFonts w:ascii="標楷體" w:eastAsia="標楷體" w:hAnsi="標楷體"/>
          <w:color w:val="000000" w:themeColor="text1"/>
        </w:rPr>
        <w:t>翻滚海狸工作室</w:t>
      </w:r>
      <w:r w:rsidR="004D22A3">
        <w:rPr>
          <w:rFonts w:ascii="標楷體" w:eastAsia="標楷體" w:hAnsi="標楷體" w:hint="eastAsia"/>
          <w:color w:val="000000" w:themeColor="text1"/>
        </w:rPr>
        <w:t>創辦人</w:t>
      </w:r>
      <w:r w:rsidR="004D22A3" w:rsidRPr="00297762">
        <w:rPr>
          <w:rFonts w:ascii="標楷體" w:eastAsia="標楷體" w:hAnsi="標楷體" w:hint="eastAsia"/>
          <w:color w:val="000000" w:themeColor="text1"/>
        </w:rPr>
        <w:t>楊子漠</w:t>
      </w:r>
    </w:p>
    <w:p w:rsidR="000F7C9F" w:rsidRPr="00837331" w:rsidRDefault="005040BC"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捌</w:t>
      </w:r>
      <w:r w:rsidR="002836B4" w:rsidRPr="00837331">
        <w:rPr>
          <w:rFonts w:ascii="標楷體" w:eastAsia="標楷體" w:hAnsi="標楷體"/>
          <w:color w:val="000000" w:themeColor="text1"/>
        </w:rPr>
        <w:t>、</w:t>
      </w:r>
      <w:r w:rsidR="00FE00D6" w:rsidRPr="00837331">
        <w:rPr>
          <w:rFonts w:ascii="標楷體" w:eastAsia="標楷體" w:hAnsi="標楷體" w:hint="eastAsia"/>
          <w:color w:val="000000" w:themeColor="text1"/>
        </w:rPr>
        <w:t>活動</w:t>
      </w:r>
      <w:r w:rsidR="002836B4" w:rsidRPr="00837331">
        <w:rPr>
          <w:rFonts w:ascii="標楷體" w:eastAsia="標楷體" w:hAnsi="標楷體" w:hint="eastAsia"/>
          <w:color w:val="000000" w:themeColor="text1"/>
        </w:rPr>
        <w:t>流</w:t>
      </w:r>
      <w:r w:rsidR="000F7C9F" w:rsidRPr="00837331">
        <w:rPr>
          <w:rFonts w:ascii="標楷體" w:eastAsia="標楷體" w:hAnsi="標楷體"/>
          <w:color w:val="000000" w:themeColor="text1"/>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06"/>
        <w:gridCol w:w="3646"/>
      </w:tblGrid>
      <w:tr w:rsidR="00837331" w:rsidRPr="00837331" w:rsidTr="0029776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837331" w:rsidRDefault="002D06C3" w:rsidP="00837331">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時間</w:t>
            </w:r>
            <w:r w:rsidR="002D7194" w:rsidRPr="00837331">
              <w:rPr>
                <w:rFonts w:ascii="標楷體" w:eastAsia="標楷體" w:hAnsi="標楷體" w:hint="eastAsia"/>
                <w:color w:val="000000" w:themeColor="text1"/>
              </w:rPr>
              <w:t>(</w:t>
            </w:r>
            <w:r w:rsidR="00C02727" w:rsidRPr="00837331">
              <w:rPr>
                <w:rFonts w:ascii="標楷體" w:eastAsia="標楷體" w:hAnsi="標楷體" w:hint="eastAsia"/>
                <w:color w:val="000000" w:themeColor="text1"/>
              </w:rPr>
              <w:t>1</w:t>
            </w:r>
            <w:r w:rsidR="00837331" w:rsidRPr="00837331">
              <w:rPr>
                <w:rFonts w:ascii="標楷體" w:eastAsia="標楷體" w:hAnsi="標楷體" w:hint="eastAsia"/>
                <w:color w:val="000000" w:themeColor="text1"/>
              </w:rPr>
              <w:t>2</w:t>
            </w:r>
            <w:r w:rsidR="002D7194" w:rsidRPr="00837331">
              <w:rPr>
                <w:rFonts w:ascii="標楷體" w:eastAsia="標楷體" w:hAnsi="標楷體" w:hint="eastAsia"/>
                <w:color w:val="000000" w:themeColor="text1"/>
              </w:rPr>
              <w:t>/</w:t>
            </w:r>
            <w:r w:rsidR="00837331" w:rsidRPr="00837331">
              <w:rPr>
                <w:rFonts w:ascii="標楷體" w:eastAsia="標楷體" w:hAnsi="標楷體" w:hint="eastAsia"/>
                <w:color w:val="000000" w:themeColor="text1"/>
              </w:rPr>
              <w:t>19</w:t>
            </w:r>
            <w:r w:rsidR="002D7194" w:rsidRPr="00837331">
              <w:rPr>
                <w:rFonts w:ascii="標楷體" w:eastAsia="標楷體" w:hAnsi="標楷體" w:hint="eastAsia"/>
                <w:color w:val="000000" w:themeColor="text1"/>
              </w:rPr>
              <w:t>)</w:t>
            </w:r>
          </w:p>
        </w:tc>
        <w:tc>
          <w:tcPr>
            <w:tcW w:w="3006" w:type="dxa"/>
            <w:tcBorders>
              <w:top w:val="double" w:sz="4" w:space="0" w:color="auto"/>
              <w:bottom w:val="double" w:sz="4" w:space="0" w:color="auto"/>
            </w:tcBorders>
            <w:shd w:val="clear" w:color="auto" w:fill="D0CECE" w:themeFill="background2" w:themeFillShade="E6"/>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課程內容</w:t>
            </w:r>
          </w:p>
        </w:tc>
        <w:tc>
          <w:tcPr>
            <w:tcW w:w="3646"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主持人/講師</w:t>
            </w:r>
          </w:p>
        </w:tc>
      </w:tr>
      <w:tr w:rsidR="00837331" w:rsidRPr="00837331" w:rsidTr="00297762">
        <w:trPr>
          <w:cantSplit/>
          <w:trHeight w:val="665"/>
        </w:trPr>
        <w:tc>
          <w:tcPr>
            <w:tcW w:w="1809" w:type="dxa"/>
            <w:tcBorders>
              <w:top w:val="double" w:sz="4" w:space="0" w:color="auto"/>
            </w:tcBorders>
            <w:vAlign w:val="center"/>
          </w:tcPr>
          <w:p w:rsidR="002D06C3" w:rsidRPr="00837331" w:rsidRDefault="00837331" w:rsidP="00837331">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0</w:t>
            </w:r>
            <w:r w:rsidR="003B66CD" w:rsidRPr="00837331">
              <w:rPr>
                <w:rFonts w:ascii="標楷體" w:eastAsia="標楷體" w:hAnsi="標楷體"/>
                <w:color w:val="000000" w:themeColor="text1"/>
              </w:rPr>
              <w:t>0</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w:t>
            </w:r>
            <w:r w:rsidR="002D06C3" w:rsidRPr="00837331">
              <w:rPr>
                <w:rFonts w:ascii="標楷體" w:eastAsia="標楷體" w:hAnsi="標楷體" w:hint="eastAsia"/>
                <w:color w:val="000000" w:themeColor="text1"/>
              </w:rPr>
              <w:t>0</w:t>
            </w:r>
          </w:p>
        </w:tc>
        <w:tc>
          <w:tcPr>
            <w:tcW w:w="3006" w:type="dxa"/>
            <w:tcBorders>
              <w:top w:val="double" w:sz="4" w:space="0" w:color="auto"/>
            </w:tcBorders>
            <w:vAlign w:val="center"/>
          </w:tcPr>
          <w:p w:rsidR="002D06C3" w:rsidRPr="00837331" w:rsidRDefault="002D06C3"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報  到</w:t>
            </w:r>
          </w:p>
        </w:tc>
        <w:tc>
          <w:tcPr>
            <w:tcW w:w="3646" w:type="dxa"/>
            <w:tcBorders>
              <w:top w:val="double" w:sz="4" w:space="0" w:color="auto"/>
              <w:right w:val="double" w:sz="4" w:space="0" w:color="auto"/>
            </w:tcBorders>
            <w:vAlign w:val="center"/>
          </w:tcPr>
          <w:p w:rsidR="002D06C3" w:rsidRPr="00837331" w:rsidRDefault="0047603F" w:rsidP="002D06C3">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高中輔導團團隊</w:t>
            </w:r>
          </w:p>
        </w:tc>
      </w:tr>
      <w:tr w:rsidR="00837331" w:rsidRPr="00837331" w:rsidTr="00297762">
        <w:trPr>
          <w:cantSplit/>
          <w:trHeight w:val="665"/>
        </w:trPr>
        <w:tc>
          <w:tcPr>
            <w:tcW w:w="1809" w:type="dxa"/>
            <w:vAlign w:val="center"/>
          </w:tcPr>
          <w:p w:rsidR="002D06C3" w:rsidRPr="00837331" w:rsidRDefault="00837331" w:rsidP="00837331">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13</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1</w:t>
            </w:r>
            <w:r w:rsidR="00902D98" w:rsidRPr="00837331">
              <w:rPr>
                <w:rFonts w:ascii="標楷體" w:eastAsia="標楷體" w:hAnsi="標楷體"/>
                <w:color w:val="000000" w:themeColor="text1"/>
              </w:rPr>
              <w:t>0</w:t>
            </w:r>
            <w:r w:rsidR="002D06C3" w:rsidRPr="00837331">
              <w:rPr>
                <w:rFonts w:ascii="標楷體" w:eastAsia="標楷體" w:hAnsi="標楷體" w:hint="eastAsia"/>
                <w:color w:val="000000" w:themeColor="text1"/>
              </w:rPr>
              <w:t>~</w:t>
            </w:r>
            <w:r w:rsidR="0076683E" w:rsidRPr="00837331">
              <w:rPr>
                <w:rFonts w:ascii="標楷體" w:eastAsia="標楷體" w:hAnsi="標楷體" w:hint="eastAsia"/>
                <w:color w:val="000000" w:themeColor="text1"/>
              </w:rPr>
              <w:t>1</w:t>
            </w:r>
            <w:r w:rsidRPr="00837331">
              <w:rPr>
                <w:rFonts w:ascii="標楷體" w:eastAsia="標楷體" w:hAnsi="標楷體" w:hint="eastAsia"/>
                <w:color w:val="000000" w:themeColor="text1"/>
              </w:rPr>
              <w:t>6</w:t>
            </w:r>
            <w:r w:rsidR="002D06C3" w:rsidRPr="00837331">
              <w:rPr>
                <w:rFonts w:ascii="標楷體" w:eastAsia="標楷體" w:hAnsi="標楷體" w:hint="eastAsia"/>
                <w:color w:val="000000" w:themeColor="text1"/>
              </w:rPr>
              <w:t>:</w:t>
            </w:r>
            <w:r w:rsidRPr="00837331">
              <w:rPr>
                <w:rFonts w:ascii="標楷體" w:eastAsia="標楷體" w:hAnsi="標楷體" w:hint="eastAsia"/>
                <w:color w:val="000000" w:themeColor="text1"/>
              </w:rPr>
              <w:t>00</w:t>
            </w:r>
          </w:p>
        </w:tc>
        <w:tc>
          <w:tcPr>
            <w:tcW w:w="3006" w:type="dxa"/>
            <w:vAlign w:val="center"/>
          </w:tcPr>
          <w:p w:rsidR="00297762" w:rsidRPr="00297762" w:rsidRDefault="00297762" w:rsidP="00297762">
            <w:pPr>
              <w:pStyle w:val="a5"/>
              <w:spacing w:line="440" w:lineRule="exact"/>
              <w:rPr>
                <w:rFonts w:eastAsia="標楷體" w:hAnsi="標楷體"/>
                <w:color w:val="000000" w:themeColor="text1"/>
              </w:rPr>
            </w:pPr>
            <w:r w:rsidRPr="00297762">
              <w:rPr>
                <w:rFonts w:eastAsia="標楷體" w:hAnsi="標楷體" w:hint="eastAsia"/>
                <w:color w:val="000000" w:themeColor="text1"/>
              </w:rPr>
              <w:t>課程發展總</w:t>
            </w:r>
            <w:proofErr w:type="gramStart"/>
            <w:r w:rsidRPr="00297762">
              <w:rPr>
                <w:rFonts w:eastAsia="標楷體" w:hAnsi="標楷體" w:hint="eastAsia"/>
                <w:color w:val="000000" w:themeColor="text1"/>
              </w:rPr>
              <w:t>覽</w:t>
            </w:r>
            <w:proofErr w:type="gramEnd"/>
          </w:p>
          <w:p w:rsidR="00297762" w:rsidRPr="00297762" w:rsidRDefault="00297762" w:rsidP="00297762">
            <w:pPr>
              <w:pStyle w:val="a5"/>
              <w:spacing w:line="440" w:lineRule="exact"/>
              <w:rPr>
                <w:rFonts w:eastAsia="標楷體" w:hAnsi="標楷體"/>
                <w:color w:val="000000" w:themeColor="text1"/>
              </w:rPr>
            </w:pPr>
            <w:r w:rsidRPr="00297762">
              <w:rPr>
                <w:rFonts w:eastAsia="標楷體" w:hAnsi="標楷體" w:hint="eastAsia"/>
                <w:color w:val="000000" w:themeColor="text1"/>
              </w:rPr>
              <w:t>讀寫思維與議題融入教學</w:t>
            </w:r>
          </w:p>
          <w:p w:rsidR="00577256" w:rsidRPr="00837331" w:rsidRDefault="00297762" w:rsidP="00297762">
            <w:pPr>
              <w:pStyle w:val="a5"/>
              <w:spacing w:line="440" w:lineRule="exact"/>
              <w:rPr>
                <w:rFonts w:ascii="標楷體" w:eastAsia="標楷體" w:hAnsi="標楷體"/>
                <w:color w:val="000000" w:themeColor="text1"/>
              </w:rPr>
            </w:pPr>
            <w:r w:rsidRPr="00297762">
              <w:rPr>
                <w:rFonts w:eastAsia="標楷體" w:hAnsi="標楷體" w:hint="eastAsia"/>
                <w:color w:val="000000" w:themeColor="text1"/>
              </w:rPr>
              <w:t>評量設計與反饋</w:t>
            </w:r>
          </w:p>
        </w:tc>
        <w:tc>
          <w:tcPr>
            <w:tcW w:w="3646" w:type="dxa"/>
            <w:tcBorders>
              <w:right w:val="double" w:sz="4" w:space="0" w:color="auto"/>
            </w:tcBorders>
            <w:vAlign w:val="center"/>
          </w:tcPr>
          <w:p w:rsidR="00264B6B" w:rsidRPr="00837331" w:rsidRDefault="00297762" w:rsidP="00DD25F2">
            <w:pPr>
              <w:pStyle w:val="a5"/>
              <w:spacing w:line="440" w:lineRule="exact"/>
              <w:rPr>
                <w:rFonts w:ascii="標楷體" w:eastAsia="標楷體" w:hAnsi="標楷體"/>
                <w:color w:val="000000" w:themeColor="text1"/>
              </w:rPr>
            </w:pPr>
            <w:proofErr w:type="gramStart"/>
            <w:r w:rsidRPr="00297762">
              <w:rPr>
                <w:rFonts w:ascii="標楷體" w:eastAsia="標楷體" w:hAnsi="標楷體" w:hint="eastAsia"/>
                <w:color w:val="000000" w:themeColor="text1"/>
              </w:rPr>
              <w:t>貍</w:t>
            </w:r>
            <w:proofErr w:type="gramEnd"/>
            <w:r w:rsidRPr="00297762">
              <w:rPr>
                <w:rFonts w:ascii="標楷體" w:eastAsia="標楷體" w:hAnsi="標楷體" w:hint="eastAsia"/>
                <w:color w:val="000000" w:themeColor="text1"/>
              </w:rPr>
              <w:t>想教育--大</w:t>
            </w:r>
            <w:proofErr w:type="gramStart"/>
            <w:r w:rsidRPr="00297762">
              <w:rPr>
                <w:rFonts w:ascii="標楷體" w:eastAsia="標楷體" w:hAnsi="標楷體" w:hint="eastAsia"/>
                <w:color w:val="000000" w:themeColor="text1"/>
              </w:rPr>
              <w:t>貍</w:t>
            </w:r>
            <w:proofErr w:type="gramEnd"/>
            <w:r w:rsidRPr="00297762">
              <w:rPr>
                <w:rFonts w:ascii="標楷體" w:eastAsia="標楷體" w:hAnsi="標楷體" w:hint="eastAsia"/>
                <w:color w:val="000000" w:themeColor="text1"/>
              </w:rPr>
              <w:t>老師</w:t>
            </w:r>
          </w:p>
        </w:tc>
      </w:tr>
      <w:tr w:rsidR="00837331" w:rsidRPr="00837331" w:rsidTr="00297762">
        <w:trPr>
          <w:cantSplit/>
          <w:trHeight w:val="665"/>
        </w:trPr>
        <w:tc>
          <w:tcPr>
            <w:tcW w:w="1809" w:type="dxa"/>
            <w:vAlign w:val="center"/>
          </w:tcPr>
          <w:p w:rsidR="0076683E" w:rsidRPr="00837331" w:rsidRDefault="0076683E" w:rsidP="00837331">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1</w:t>
            </w:r>
            <w:r w:rsidR="00837331" w:rsidRPr="00837331">
              <w:rPr>
                <w:rFonts w:ascii="標楷體" w:eastAsia="標楷體" w:hAnsi="標楷體" w:hint="eastAsia"/>
                <w:color w:val="000000" w:themeColor="text1"/>
              </w:rPr>
              <w:t>6</w:t>
            </w:r>
            <w:r w:rsidRPr="00837331">
              <w:rPr>
                <w:rFonts w:ascii="標楷體" w:eastAsia="標楷體" w:hAnsi="標楷體"/>
                <w:color w:val="000000" w:themeColor="text1"/>
              </w:rPr>
              <w:t>:</w:t>
            </w:r>
            <w:r w:rsidRPr="00837331">
              <w:rPr>
                <w:rFonts w:ascii="標楷體" w:eastAsia="標楷體" w:hAnsi="標楷體" w:hint="eastAsia"/>
                <w:color w:val="000000" w:themeColor="text1"/>
              </w:rPr>
              <w:t>0</w:t>
            </w:r>
            <w:r w:rsidRPr="00837331">
              <w:rPr>
                <w:rFonts w:ascii="標楷體" w:eastAsia="標楷體" w:hAnsi="標楷體"/>
                <w:color w:val="000000" w:themeColor="text1"/>
              </w:rPr>
              <w:t>0-1</w:t>
            </w:r>
            <w:r w:rsidR="00837331" w:rsidRPr="00837331">
              <w:rPr>
                <w:rFonts w:ascii="標楷體" w:eastAsia="標楷體" w:hAnsi="標楷體" w:hint="eastAsia"/>
                <w:color w:val="000000" w:themeColor="text1"/>
              </w:rPr>
              <w:t>6</w:t>
            </w:r>
            <w:r w:rsidRPr="00837331">
              <w:rPr>
                <w:rFonts w:ascii="標楷體" w:eastAsia="標楷體" w:hAnsi="標楷體"/>
                <w:color w:val="000000" w:themeColor="text1"/>
              </w:rPr>
              <w:t>:</w:t>
            </w:r>
            <w:r w:rsidR="00837331" w:rsidRPr="00837331">
              <w:rPr>
                <w:rFonts w:ascii="標楷體" w:eastAsia="標楷體" w:hAnsi="標楷體" w:hint="eastAsia"/>
                <w:color w:val="000000" w:themeColor="text1"/>
              </w:rPr>
              <w:t>1</w:t>
            </w:r>
            <w:r w:rsidRPr="00837331">
              <w:rPr>
                <w:rFonts w:ascii="標楷體" w:eastAsia="標楷體" w:hAnsi="標楷體"/>
                <w:color w:val="000000" w:themeColor="text1"/>
              </w:rPr>
              <w:t>0</w:t>
            </w:r>
          </w:p>
        </w:tc>
        <w:tc>
          <w:tcPr>
            <w:tcW w:w="3006" w:type="dxa"/>
            <w:vAlign w:val="center"/>
          </w:tcPr>
          <w:p w:rsidR="0076683E" w:rsidRPr="00837331" w:rsidRDefault="0076683E" w:rsidP="0076683E">
            <w:pPr>
              <w:pStyle w:val="a5"/>
              <w:spacing w:line="440" w:lineRule="exact"/>
              <w:rPr>
                <w:rFonts w:ascii="標楷體" w:eastAsia="標楷體" w:hAnsi="標楷體"/>
                <w:color w:val="000000" w:themeColor="text1"/>
              </w:rPr>
            </w:pPr>
            <w:r w:rsidRPr="00837331">
              <w:rPr>
                <w:rFonts w:ascii="標楷體" w:eastAsia="標楷體" w:hAnsi="標楷體" w:hint="eastAsia"/>
                <w:color w:val="000000" w:themeColor="text1"/>
              </w:rPr>
              <w:t>綜合討論</w:t>
            </w:r>
          </w:p>
        </w:tc>
        <w:tc>
          <w:tcPr>
            <w:tcW w:w="3646" w:type="dxa"/>
            <w:tcBorders>
              <w:right w:val="double" w:sz="4" w:space="0" w:color="auto"/>
            </w:tcBorders>
            <w:vAlign w:val="center"/>
          </w:tcPr>
          <w:p w:rsidR="0076683E" w:rsidRPr="00837331" w:rsidRDefault="00297762" w:rsidP="0076683E">
            <w:pPr>
              <w:pStyle w:val="a5"/>
              <w:spacing w:line="440" w:lineRule="exact"/>
              <w:rPr>
                <w:rFonts w:ascii="標楷體" w:eastAsia="標楷體" w:hAnsi="標楷體"/>
                <w:color w:val="000000" w:themeColor="text1"/>
              </w:rPr>
            </w:pPr>
            <w:proofErr w:type="gramStart"/>
            <w:r w:rsidRPr="00297762">
              <w:rPr>
                <w:rFonts w:ascii="標楷體" w:eastAsia="標楷體" w:hAnsi="標楷體" w:hint="eastAsia"/>
                <w:color w:val="000000" w:themeColor="text1"/>
              </w:rPr>
              <w:t>貍</w:t>
            </w:r>
            <w:proofErr w:type="gramEnd"/>
            <w:r w:rsidRPr="00297762">
              <w:rPr>
                <w:rFonts w:ascii="標楷體" w:eastAsia="標楷體" w:hAnsi="標楷體" w:hint="eastAsia"/>
                <w:color w:val="000000" w:themeColor="text1"/>
              </w:rPr>
              <w:t>想教育--大</w:t>
            </w:r>
            <w:proofErr w:type="gramStart"/>
            <w:r w:rsidRPr="00297762">
              <w:rPr>
                <w:rFonts w:ascii="標楷體" w:eastAsia="標楷體" w:hAnsi="標楷體" w:hint="eastAsia"/>
                <w:color w:val="000000" w:themeColor="text1"/>
              </w:rPr>
              <w:t>貍</w:t>
            </w:r>
            <w:proofErr w:type="gramEnd"/>
            <w:r w:rsidRPr="00297762">
              <w:rPr>
                <w:rFonts w:ascii="標楷體" w:eastAsia="標楷體" w:hAnsi="標楷體" w:hint="eastAsia"/>
                <w:color w:val="000000" w:themeColor="text1"/>
              </w:rPr>
              <w:t>老師</w:t>
            </w:r>
          </w:p>
        </w:tc>
      </w:tr>
    </w:tbl>
    <w:p w:rsidR="005C12A4" w:rsidRPr="00837331" w:rsidRDefault="00140193" w:rsidP="00520234">
      <w:pPr>
        <w:pStyle w:val="a5"/>
        <w:widowControl w:val="0"/>
        <w:spacing w:after="0" w:line="440" w:lineRule="exact"/>
        <w:ind w:left="1274" w:hangingChars="531" w:hanging="1274"/>
        <w:rPr>
          <w:rFonts w:ascii="標楷體" w:eastAsia="標楷體" w:hAnsi="標楷體"/>
          <w:color w:val="000000" w:themeColor="text1"/>
        </w:rPr>
      </w:pPr>
      <w:r w:rsidRPr="00837331">
        <w:rPr>
          <w:rFonts w:ascii="標楷體" w:eastAsia="標楷體" w:hAnsi="標楷體" w:hint="eastAsia"/>
          <w:color w:val="000000" w:themeColor="text1"/>
        </w:rPr>
        <w:lastRenderedPageBreak/>
        <w:t>玖、經費：</w:t>
      </w:r>
      <w:r w:rsidR="00574E44" w:rsidRPr="00837331">
        <w:rPr>
          <w:rFonts w:ascii="標楷體" w:eastAsia="標楷體" w:hAnsi="標楷體" w:hint="eastAsia"/>
          <w:color w:val="000000" w:themeColor="text1"/>
        </w:rPr>
        <w:t>由教育部國民及學前教育署補助辦理屏東縣政府11</w:t>
      </w:r>
      <w:r w:rsidR="00D73483" w:rsidRPr="00837331">
        <w:rPr>
          <w:rFonts w:ascii="標楷體" w:eastAsia="標楷體" w:hAnsi="標楷體" w:hint="eastAsia"/>
          <w:color w:val="000000" w:themeColor="text1"/>
        </w:rPr>
        <w:t>1</w:t>
      </w:r>
      <w:proofErr w:type="gramStart"/>
      <w:r w:rsidR="00574E44" w:rsidRPr="00837331">
        <w:rPr>
          <w:rFonts w:ascii="標楷體" w:eastAsia="標楷體" w:hAnsi="標楷體" w:hint="eastAsia"/>
          <w:color w:val="000000" w:themeColor="text1"/>
        </w:rPr>
        <w:t>學年度精進</w:t>
      </w:r>
      <w:proofErr w:type="gramEnd"/>
      <w:r w:rsidR="00574E44" w:rsidRPr="00837331">
        <w:rPr>
          <w:rFonts w:ascii="標楷體" w:eastAsia="標楷體" w:hAnsi="標楷體" w:hint="eastAsia"/>
          <w:color w:val="000000" w:themeColor="text1"/>
        </w:rPr>
        <w:t>高級中等學校課程與教學計畫經費項下支應</w:t>
      </w:r>
      <w:r w:rsidR="00E83E04" w:rsidRPr="00837331">
        <w:rPr>
          <w:rFonts w:ascii="標楷體" w:eastAsia="標楷體" w:hAnsi="標楷體"/>
          <w:color w:val="000000" w:themeColor="text1"/>
        </w:rPr>
        <w:t>。</w:t>
      </w:r>
    </w:p>
    <w:p w:rsidR="00E83E04" w:rsidRPr="00837331" w:rsidRDefault="005040BC" w:rsidP="00C05CF6">
      <w:pPr>
        <w:pStyle w:val="a5"/>
        <w:widowControl w:val="0"/>
        <w:spacing w:after="0" w:line="440" w:lineRule="exact"/>
        <w:rPr>
          <w:rFonts w:ascii="標楷體" w:eastAsia="標楷體" w:hAnsi="標楷體"/>
          <w:color w:val="000000" w:themeColor="text1"/>
        </w:rPr>
      </w:pPr>
      <w:r w:rsidRPr="00837331">
        <w:rPr>
          <w:rFonts w:ascii="標楷體" w:eastAsia="標楷體" w:hAnsi="標楷體" w:hint="eastAsia"/>
          <w:color w:val="000000" w:themeColor="text1"/>
        </w:rPr>
        <w:t>拾</w:t>
      </w:r>
      <w:r w:rsidR="00E83E04" w:rsidRPr="00837331">
        <w:rPr>
          <w:rFonts w:ascii="標楷體" w:eastAsia="標楷體" w:hAnsi="標楷體"/>
          <w:color w:val="000000" w:themeColor="text1"/>
        </w:rPr>
        <w:t>、預期成效</w:t>
      </w:r>
      <w:r w:rsidR="00C348CA" w:rsidRPr="00837331">
        <w:rPr>
          <w:rFonts w:ascii="標楷體" w:eastAsia="標楷體" w:hAnsi="標楷體" w:hint="eastAsia"/>
          <w:color w:val="000000" w:themeColor="text1"/>
        </w:rPr>
        <w:t>：</w:t>
      </w:r>
    </w:p>
    <w:p w:rsidR="00DD357F" w:rsidRPr="00837331"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837331">
        <w:rPr>
          <w:rFonts w:ascii="標楷體" w:eastAsia="標楷體" w:hAnsi="標楷體" w:hint="eastAsia"/>
          <w:color w:val="000000" w:themeColor="text1"/>
        </w:rPr>
        <w:t xml:space="preserve">  一、</w:t>
      </w:r>
      <w:r w:rsidR="00143419" w:rsidRPr="00837331">
        <w:rPr>
          <w:rFonts w:ascii="標楷體" w:eastAsia="標楷體" w:hAnsi="標楷體" w:hint="eastAsia"/>
          <w:color w:val="000000" w:themeColor="text1"/>
        </w:rPr>
        <w:t>輔導團教師能</w:t>
      </w:r>
      <w:r w:rsidR="00837331">
        <w:rPr>
          <w:rFonts w:ascii="標楷體" w:eastAsia="標楷體" w:hAnsi="標楷體" w:hint="eastAsia"/>
          <w:color w:val="000000" w:themeColor="text1"/>
        </w:rPr>
        <w:t>透過研習</w:t>
      </w:r>
      <w:r w:rsidR="002F6596" w:rsidRPr="00837331">
        <w:rPr>
          <w:rFonts w:ascii="標楷體" w:eastAsia="標楷體" w:hAnsi="標楷體" w:hint="eastAsia"/>
          <w:color w:val="000000" w:themeColor="text1"/>
        </w:rPr>
        <w:t>獲得啟發</w:t>
      </w:r>
      <w:r w:rsidR="00143419" w:rsidRPr="00837331">
        <w:rPr>
          <w:rFonts w:ascii="標楷體" w:eastAsia="標楷體" w:hAnsi="標楷體" w:hint="eastAsia"/>
          <w:color w:val="000000" w:themeColor="text1"/>
        </w:rPr>
        <w:t>，</w:t>
      </w:r>
      <w:r w:rsidR="00837331">
        <w:rPr>
          <w:rFonts w:ascii="標楷體" w:eastAsia="標楷體" w:hAnsi="標楷體" w:hint="eastAsia"/>
          <w:color w:val="000000" w:themeColor="text1"/>
        </w:rPr>
        <w:t>創新教學並提昇學生閱讀及表達能力</w:t>
      </w:r>
      <w:r w:rsidR="00731E68" w:rsidRPr="00837331">
        <w:rPr>
          <w:rFonts w:ascii="標楷體" w:eastAsia="標楷體" w:hAnsi="標楷體" w:hint="eastAsia"/>
          <w:color w:val="000000" w:themeColor="text1"/>
        </w:rPr>
        <w:t>。</w:t>
      </w:r>
    </w:p>
    <w:p w:rsidR="00DF3ECD" w:rsidRPr="00837331"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837331">
        <w:rPr>
          <w:rFonts w:ascii="標楷體" w:eastAsia="標楷體" w:hAnsi="標楷體" w:hint="eastAsia"/>
          <w:color w:val="000000" w:themeColor="text1"/>
        </w:rPr>
        <w:t xml:space="preserve">  二、</w:t>
      </w:r>
      <w:r w:rsidR="00253D17" w:rsidRPr="00837331">
        <w:rPr>
          <w:rFonts w:ascii="標楷體" w:eastAsia="標楷體" w:hAnsi="標楷體" w:hint="eastAsia"/>
          <w:color w:val="000000" w:themeColor="text1"/>
        </w:rPr>
        <w:t>預計</w:t>
      </w:r>
      <w:r w:rsidR="00346D3F" w:rsidRPr="00837331">
        <w:rPr>
          <w:rFonts w:ascii="標楷體" w:eastAsia="標楷體" w:hAnsi="標楷體" w:hint="eastAsia"/>
          <w:color w:val="000000" w:themeColor="text1"/>
        </w:rPr>
        <w:t>可扣合</w:t>
      </w:r>
      <w:r w:rsidR="00253D17" w:rsidRPr="00837331">
        <w:rPr>
          <w:rFonts w:ascii="標楷體" w:eastAsia="標楷體" w:hAnsi="標楷體" w:hint="eastAsia"/>
          <w:color w:val="000000" w:themeColor="text1"/>
        </w:rPr>
        <w:t>SDGs</w:t>
      </w:r>
      <w:r w:rsidR="00346D3F" w:rsidRPr="00837331">
        <w:rPr>
          <w:rFonts w:ascii="標楷體" w:eastAsia="標楷體" w:hAnsi="標楷體" w:hint="eastAsia"/>
          <w:color w:val="000000" w:themeColor="text1"/>
        </w:rPr>
        <w:t>相關目標，作為跨領域課程設計增能之參考。</w:t>
      </w:r>
    </w:p>
    <w:p w:rsidR="004D4922" w:rsidRPr="00837331"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szCs w:val="24"/>
        </w:rPr>
      </w:pPr>
      <w:r w:rsidRPr="00837331">
        <w:rPr>
          <w:rFonts w:ascii="標楷體" w:eastAsia="標楷體" w:hAnsi="標楷體" w:hint="eastAsia"/>
          <w:color w:val="000000" w:themeColor="text1"/>
          <w:szCs w:val="24"/>
        </w:rPr>
        <w:t>拾</w:t>
      </w:r>
      <w:r w:rsidR="005040BC" w:rsidRPr="00837331">
        <w:rPr>
          <w:rFonts w:ascii="標楷體" w:eastAsia="標楷體" w:hAnsi="標楷體" w:hint="eastAsia"/>
          <w:color w:val="000000" w:themeColor="text1"/>
          <w:szCs w:val="24"/>
        </w:rPr>
        <w:t>壹</w:t>
      </w:r>
      <w:r w:rsidRPr="00837331">
        <w:rPr>
          <w:rFonts w:ascii="標楷體" w:eastAsia="標楷體" w:hAnsi="標楷體" w:hint="eastAsia"/>
          <w:color w:val="000000" w:themeColor="text1"/>
          <w:szCs w:val="24"/>
        </w:rPr>
        <w:t>、研習時數:</w:t>
      </w:r>
      <w:r w:rsidR="00B46262" w:rsidRPr="00837331">
        <w:rPr>
          <w:rFonts w:ascii="標楷體" w:eastAsia="標楷體" w:hAnsi="標楷體" w:cs="標楷體" w:hint="eastAsia"/>
          <w:color w:val="000000" w:themeColor="text1"/>
          <w:kern w:val="0"/>
          <w:szCs w:val="24"/>
        </w:rPr>
        <w:t xml:space="preserve"> 全程參與者</w:t>
      </w:r>
      <w:proofErr w:type="gramStart"/>
      <w:r w:rsidR="002E5243" w:rsidRPr="00837331">
        <w:rPr>
          <w:rFonts w:ascii="標楷體" w:eastAsia="標楷體" w:hAnsi="標楷體" w:cs="標楷體" w:hint="eastAsia"/>
          <w:color w:val="000000" w:themeColor="text1"/>
          <w:kern w:val="0"/>
          <w:szCs w:val="24"/>
        </w:rPr>
        <w:t>每場</w:t>
      </w:r>
      <w:r w:rsidR="00B46262" w:rsidRPr="00837331">
        <w:rPr>
          <w:rFonts w:ascii="標楷體" w:eastAsia="標楷體" w:hAnsi="標楷體" w:cs="標楷體" w:hint="eastAsia"/>
          <w:color w:val="000000" w:themeColor="text1"/>
          <w:kern w:val="0"/>
          <w:szCs w:val="24"/>
        </w:rPr>
        <w:t>核予</w:t>
      </w:r>
      <w:proofErr w:type="gramEnd"/>
      <w:r w:rsidR="00B46262" w:rsidRPr="00837331">
        <w:rPr>
          <w:rFonts w:ascii="標楷體" w:eastAsia="標楷體" w:hAnsi="標楷體" w:cs="標楷體" w:hint="eastAsia"/>
          <w:color w:val="000000" w:themeColor="text1"/>
          <w:kern w:val="0"/>
          <w:szCs w:val="24"/>
        </w:rPr>
        <w:t>研習時數</w:t>
      </w:r>
      <w:r w:rsidR="002F6596" w:rsidRPr="00837331">
        <w:rPr>
          <w:rFonts w:ascii="標楷體" w:eastAsia="標楷體" w:hAnsi="標楷體" w:cs="標楷體" w:hint="eastAsia"/>
          <w:color w:val="000000" w:themeColor="text1"/>
          <w:kern w:val="0"/>
          <w:szCs w:val="24"/>
        </w:rPr>
        <w:t>三</w:t>
      </w:r>
      <w:r w:rsidR="00B46262" w:rsidRPr="00837331">
        <w:rPr>
          <w:rFonts w:ascii="標楷體" w:eastAsia="標楷體" w:hAnsi="標楷體" w:cs="標楷體" w:hint="eastAsia"/>
          <w:color w:val="000000" w:themeColor="text1"/>
          <w:kern w:val="0"/>
          <w:szCs w:val="24"/>
        </w:rPr>
        <w:t>小時。</w:t>
      </w:r>
    </w:p>
    <w:p w:rsidR="004D4922" w:rsidRPr="00837331" w:rsidRDefault="005040BC"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837331">
        <w:rPr>
          <w:rFonts w:ascii="標楷體" w:eastAsia="標楷體" w:hAnsi="標楷體" w:hint="eastAsia"/>
          <w:color w:val="000000" w:themeColor="text1"/>
        </w:rPr>
        <w:t>拾貳</w:t>
      </w:r>
      <w:r w:rsidR="004D4922" w:rsidRPr="00837331">
        <w:rPr>
          <w:rFonts w:ascii="標楷體" w:eastAsia="標楷體" w:hAnsi="標楷體" w:hint="eastAsia"/>
          <w:color w:val="000000" w:themeColor="text1"/>
        </w:rPr>
        <w:t>、其他事項:</w:t>
      </w:r>
    </w:p>
    <w:p w:rsidR="00837331" w:rsidRPr="00837331" w:rsidRDefault="004D4922"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837331">
        <w:rPr>
          <w:rFonts w:ascii="標楷體" w:hAnsi="標楷體" w:hint="eastAsia"/>
          <w:color w:val="000000" w:themeColor="text1"/>
        </w:rPr>
        <w:t>請</w:t>
      </w:r>
      <w:proofErr w:type="gramStart"/>
      <w:r w:rsidRPr="00837331">
        <w:rPr>
          <w:rFonts w:ascii="標楷體" w:hAnsi="標楷體" w:hint="eastAsia"/>
          <w:color w:val="000000" w:themeColor="text1"/>
        </w:rPr>
        <w:t>各校惠予</w:t>
      </w:r>
      <w:proofErr w:type="gramEnd"/>
      <w:r w:rsidRPr="00837331">
        <w:rPr>
          <w:rFonts w:ascii="標楷體" w:hAnsi="標楷體" w:hint="eastAsia"/>
          <w:color w:val="000000" w:themeColor="text1"/>
        </w:rPr>
        <w:t>參加人員公(差)假。</w:t>
      </w:r>
    </w:p>
    <w:p w:rsidR="00837331" w:rsidRPr="00941A74" w:rsidRDefault="00CB27BA" w:rsidP="000A1095">
      <w:pPr>
        <w:pStyle w:val="a3"/>
        <w:widowControl w:val="0"/>
        <w:numPr>
          <w:ilvl w:val="0"/>
          <w:numId w:val="10"/>
        </w:numPr>
        <w:snapToGrid w:val="0"/>
        <w:spacing w:line="240" w:lineRule="auto"/>
        <w:ind w:leftChars="0" w:left="709" w:hanging="567"/>
        <w:jc w:val="both"/>
        <w:rPr>
          <w:rFonts w:ascii="標楷體" w:hAnsi="標楷體"/>
          <w:color w:val="FF0000"/>
        </w:rPr>
      </w:pPr>
      <w:r>
        <w:rPr>
          <w:rFonts w:ascii="標楷體" w:hAnsi="標楷體" w:hint="eastAsia"/>
          <w:color w:val="000000" w:themeColor="text1"/>
        </w:rPr>
        <w:t>因有實作課程，報名人數上限為32人，</w:t>
      </w:r>
      <w:r w:rsidR="00837331" w:rsidRPr="00941A74">
        <w:rPr>
          <w:rFonts w:ascii="標楷體" w:hAnsi="標楷體" w:hint="eastAsia"/>
          <w:color w:val="FF0000"/>
        </w:rPr>
        <w:t>課程連結</w:t>
      </w:r>
      <w:r w:rsidR="00E174B6" w:rsidRPr="00941A74">
        <w:rPr>
          <w:rFonts w:ascii="標楷體" w:hAnsi="標楷體" w:hint="eastAsia"/>
          <w:color w:val="FF0000"/>
        </w:rPr>
        <w:t>統一公告於全國教師在職進修網</w:t>
      </w:r>
      <w:r w:rsidR="00837331" w:rsidRPr="00941A74">
        <w:rPr>
          <w:rFonts w:ascii="標楷體" w:hAnsi="標楷體" w:hint="eastAsia"/>
          <w:color w:val="FF0000"/>
        </w:rPr>
        <w:t>。</w:t>
      </w:r>
    </w:p>
    <w:p w:rsidR="004D4922" w:rsidRPr="00837331" w:rsidRDefault="00837331"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837331">
        <w:rPr>
          <w:rFonts w:ascii="標楷體" w:hAnsi="標楷體" w:hint="eastAsia"/>
          <w:color w:val="000000" w:themeColor="text1"/>
        </w:rPr>
        <w:t>全程參與本次研習，將核發3小時之研習時數。</w:t>
      </w:r>
    </w:p>
    <w:p w:rsidR="00DD357F" w:rsidRPr="00837331" w:rsidRDefault="002836B4"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837331">
        <w:rPr>
          <w:rFonts w:ascii="標楷體" w:eastAsia="標楷體" w:hAnsi="標楷體" w:hint="eastAsia"/>
          <w:color w:val="000000" w:themeColor="text1"/>
        </w:rPr>
        <w:t>拾</w:t>
      </w:r>
      <w:r w:rsidR="005040BC" w:rsidRPr="00837331">
        <w:rPr>
          <w:rFonts w:ascii="標楷體" w:eastAsia="標楷體" w:hAnsi="標楷體" w:hint="eastAsia"/>
          <w:color w:val="000000" w:themeColor="text1"/>
        </w:rPr>
        <w:t>參</w:t>
      </w:r>
      <w:r w:rsidR="004D4922" w:rsidRPr="00837331">
        <w:rPr>
          <w:rFonts w:ascii="標楷體" w:eastAsia="標楷體" w:hAnsi="標楷體" w:hint="eastAsia"/>
          <w:color w:val="000000" w:themeColor="text1"/>
        </w:rPr>
        <w:t>、本計畫陳核</w:t>
      </w:r>
      <w:r w:rsidR="005E08F2" w:rsidRPr="00837331">
        <w:rPr>
          <w:rFonts w:ascii="標楷體" w:eastAsia="標楷體" w:hAnsi="標楷體" w:hint="eastAsia"/>
          <w:color w:val="000000" w:themeColor="text1"/>
        </w:rPr>
        <w:t>後實施，若有未盡事宜，得依實際情形協調後修訂之。</w:t>
      </w:r>
    </w:p>
    <w:p w:rsidR="002144D0" w:rsidRPr="00837331" w:rsidRDefault="002144D0" w:rsidP="00DD357F">
      <w:pPr>
        <w:pStyle w:val="a5"/>
        <w:widowControl w:val="0"/>
        <w:tabs>
          <w:tab w:val="left" w:pos="567"/>
          <w:tab w:val="left" w:pos="709"/>
        </w:tabs>
        <w:spacing w:line="440" w:lineRule="exact"/>
        <w:jc w:val="both"/>
        <w:rPr>
          <w:rFonts w:ascii="標楷體" w:eastAsia="標楷體" w:hAnsi="標楷體"/>
          <w:color w:val="000000" w:themeColor="text1"/>
        </w:rPr>
      </w:pPr>
    </w:p>
    <w:sectPr w:rsidR="002144D0" w:rsidRPr="00837331" w:rsidSect="008C6BCA">
      <w:footerReference w:type="default" r:id="rId9"/>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B8" w:rsidRDefault="00CD3CB8">
      <w:pPr>
        <w:spacing w:line="240" w:lineRule="auto"/>
      </w:pPr>
      <w:r>
        <w:separator/>
      </w:r>
    </w:p>
  </w:endnote>
  <w:endnote w:type="continuationSeparator" w:id="0">
    <w:p w:rsidR="00CD3CB8" w:rsidRDefault="00CD3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F30B99" w:rsidRPr="00F30B99">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B8" w:rsidRDefault="00CD3CB8">
      <w:pPr>
        <w:spacing w:line="240" w:lineRule="auto"/>
      </w:pPr>
      <w:r>
        <w:separator/>
      </w:r>
    </w:p>
  </w:footnote>
  <w:footnote w:type="continuationSeparator" w:id="0">
    <w:p w:rsidR="00CD3CB8" w:rsidRDefault="00CD3C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6"/>
    <w:rsid w:val="000111FA"/>
    <w:rsid w:val="00012324"/>
    <w:rsid w:val="00013135"/>
    <w:rsid w:val="00025178"/>
    <w:rsid w:val="000322AE"/>
    <w:rsid w:val="00050121"/>
    <w:rsid w:val="00050961"/>
    <w:rsid w:val="000517C5"/>
    <w:rsid w:val="000532D1"/>
    <w:rsid w:val="00071FBA"/>
    <w:rsid w:val="000836D5"/>
    <w:rsid w:val="000915E8"/>
    <w:rsid w:val="00094F3A"/>
    <w:rsid w:val="000A239C"/>
    <w:rsid w:val="000B1BA0"/>
    <w:rsid w:val="000C73D0"/>
    <w:rsid w:val="000D1EBB"/>
    <w:rsid w:val="000D67E1"/>
    <w:rsid w:val="000E422E"/>
    <w:rsid w:val="000F42FA"/>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A065C"/>
    <w:rsid w:val="001A52AC"/>
    <w:rsid w:val="001A5A72"/>
    <w:rsid w:val="001B0686"/>
    <w:rsid w:val="001B0D95"/>
    <w:rsid w:val="001C086D"/>
    <w:rsid w:val="001E36DA"/>
    <w:rsid w:val="001F0203"/>
    <w:rsid w:val="002037A3"/>
    <w:rsid w:val="002144D0"/>
    <w:rsid w:val="00253D17"/>
    <w:rsid w:val="00262420"/>
    <w:rsid w:val="00264B6B"/>
    <w:rsid w:val="002651AE"/>
    <w:rsid w:val="0026619F"/>
    <w:rsid w:val="00274CD3"/>
    <w:rsid w:val="00275B5E"/>
    <w:rsid w:val="002836B4"/>
    <w:rsid w:val="00291194"/>
    <w:rsid w:val="00297762"/>
    <w:rsid w:val="002A6A86"/>
    <w:rsid w:val="002B0B75"/>
    <w:rsid w:val="002B1FF3"/>
    <w:rsid w:val="002B6A27"/>
    <w:rsid w:val="002B7725"/>
    <w:rsid w:val="002C157D"/>
    <w:rsid w:val="002C1D10"/>
    <w:rsid w:val="002C3A85"/>
    <w:rsid w:val="002D06C3"/>
    <w:rsid w:val="002D7194"/>
    <w:rsid w:val="002E5243"/>
    <w:rsid w:val="002E6E7B"/>
    <w:rsid w:val="002E6F56"/>
    <w:rsid w:val="002F20A4"/>
    <w:rsid w:val="002F6596"/>
    <w:rsid w:val="00321E2F"/>
    <w:rsid w:val="00322D2A"/>
    <w:rsid w:val="003260A6"/>
    <w:rsid w:val="00342514"/>
    <w:rsid w:val="00346D3F"/>
    <w:rsid w:val="00357295"/>
    <w:rsid w:val="0036040A"/>
    <w:rsid w:val="00363BBA"/>
    <w:rsid w:val="0036548B"/>
    <w:rsid w:val="00381B47"/>
    <w:rsid w:val="00384ED7"/>
    <w:rsid w:val="003A2165"/>
    <w:rsid w:val="003A5BD1"/>
    <w:rsid w:val="003B66CD"/>
    <w:rsid w:val="003C4DB1"/>
    <w:rsid w:val="003C7C0A"/>
    <w:rsid w:val="003D7B6A"/>
    <w:rsid w:val="003E75EF"/>
    <w:rsid w:val="004011B4"/>
    <w:rsid w:val="0040317B"/>
    <w:rsid w:val="004060E3"/>
    <w:rsid w:val="004075F0"/>
    <w:rsid w:val="00411685"/>
    <w:rsid w:val="00420D4F"/>
    <w:rsid w:val="00421548"/>
    <w:rsid w:val="0043055B"/>
    <w:rsid w:val="00433481"/>
    <w:rsid w:val="00437D0A"/>
    <w:rsid w:val="00440661"/>
    <w:rsid w:val="00446B9A"/>
    <w:rsid w:val="00450055"/>
    <w:rsid w:val="00453D9D"/>
    <w:rsid w:val="00453FCA"/>
    <w:rsid w:val="0047603F"/>
    <w:rsid w:val="00482895"/>
    <w:rsid w:val="00486DB0"/>
    <w:rsid w:val="004B1E5E"/>
    <w:rsid w:val="004B3AFC"/>
    <w:rsid w:val="004B6D4C"/>
    <w:rsid w:val="004C3E7F"/>
    <w:rsid w:val="004D22A3"/>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72AA"/>
    <w:rsid w:val="005B5B00"/>
    <w:rsid w:val="005B7213"/>
    <w:rsid w:val="005C12A4"/>
    <w:rsid w:val="005C2A60"/>
    <w:rsid w:val="005D4CDA"/>
    <w:rsid w:val="005E08F2"/>
    <w:rsid w:val="005E1400"/>
    <w:rsid w:val="00600D0B"/>
    <w:rsid w:val="006208E9"/>
    <w:rsid w:val="00620B3B"/>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31E68"/>
    <w:rsid w:val="00733639"/>
    <w:rsid w:val="00735FB0"/>
    <w:rsid w:val="0074660B"/>
    <w:rsid w:val="00761E8B"/>
    <w:rsid w:val="0076683E"/>
    <w:rsid w:val="00767A05"/>
    <w:rsid w:val="00775078"/>
    <w:rsid w:val="00792B9E"/>
    <w:rsid w:val="0079369B"/>
    <w:rsid w:val="00795F32"/>
    <w:rsid w:val="007A3C30"/>
    <w:rsid w:val="007B35AA"/>
    <w:rsid w:val="007E6099"/>
    <w:rsid w:val="008047EF"/>
    <w:rsid w:val="00817D5B"/>
    <w:rsid w:val="00821397"/>
    <w:rsid w:val="00824DBD"/>
    <w:rsid w:val="00837331"/>
    <w:rsid w:val="00841326"/>
    <w:rsid w:val="0084584D"/>
    <w:rsid w:val="008500A0"/>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1A74"/>
    <w:rsid w:val="009442CA"/>
    <w:rsid w:val="00955A13"/>
    <w:rsid w:val="00971A18"/>
    <w:rsid w:val="00975945"/>
    <w:rsid w:val="009A0401"/>
    <w:rsid w:val="009C0FE4"/>
    <w:rsid w:val="009C25DF"/>
    <w:rsid w:val="009C2814"/>
    <w:rsid w:val="009D329A"/>
    <w:rsid w:val="009E46AF"/>
    <w:rsid w:val="009F5682"/>
    <w:rsid w:val="00A03C7E"/>
    <w:rsid w:val="00A3096C"/>
    <w:rsid w:val="00A421E5"/>
    <w:rsid w:val="00A44B06"/>
    <w:rsid w:val="00A51BA3"/>
    <w:rsid w:val="00A5721F"/>
    <w:rsid w:val="00A607AD"/>
    <w:rsid w:val="00A60C8F"/>
    <w:rsid w:val="00A62882"/>
    <w:rsid w:val="00A648CB"/>
    <w:rsid w:val="00A676E5"/>
    <w:rsid w:val="00A76DD6"/>
    <w:rsid w:val="00A97246"/>
    <w:rsid w:val="00AB1016"/>
    <w:rsid w:val="00AB48B6"/>
    <w:rsid w:val="00AB7C91"/>
    <w:rsid w:val="00AC04B5"/>
    <w:rsid w:val="00AC0BB2"/>
    <w:rsid w:val="00AC6ABF"/>
    <w:rsid w:val="00AF0C53"/>
    <w:rsid w:val="00B03ACC"/>
    <w:rsid w:val="00B15B31"/>
    <w:rsid w:val="00B22CC6"/>
    <w:rsid w:val="00B27748"/>
    <w:rsid w:val="00B379A6"/>
    <w:rsid w:val="00B40F24"/>
    <w:rsid w:val="00B426F5"/>
    <w:rsid w:val="00B444AB"/>
    <w:rsid w:val="00B46262"/>
    <w:rsid w:val="00B5079F"/>
    <w:rsid w:val="00B577BE"/>
    <w:rsid w:val="00B65DDD"/>
    <w:rsid w:val="00B7656F"/>
    <w:rsid w:val="00B80269"/>
    <w:rsid w:val="00B827D6"/>
    <w:rsid w:val="00B87329"/>
    <w:rsid w:val="00BA22CB"/>
    <w:rsid w:val="00BA5FD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5A67"/>
    <w:rsid w:val="00CA4DA9"/>
    <w:rsid w:val="00CB27BA"/>
    <w:rsid w:val="00CB3A9A"/>
    <w:rsid w:val="00CB5244"/>
    <w:rsid w:val="00CC6260"/>
    <w:rsid w:val="00CD3CB8"/>
    <w:rsid w:val="00CD4FB9"/>
    <w:rsid w:val="00CD52AF"/>
    <w:rsid w:val="00CD7829"/>
    <w:rsid w:val="00CD7F54"/>
    <w:rsid w:val="00CE26D4"/>
    <w:rsid w:val="00CE5A69"/>
    <w:rsid w:val="00CE611F"/>
    <w:rsid w:val="00D0695D"/>
    <w:rsid w:val="00D07CEF"/>
    <w:rsid w:val="00D101C9"/>
    <w:rsid w:val="00D16E56"/>
    <w:rsid w:val="00D222D1"/>
    <w:rsid w:val="00D22677"/>
    <w:rsid w:val="00D33BF0"/>
    <w:rsid w:val="00D37549"/>
    <w:rsid w:val="00D72607"/>
    <w:rsid w:val="00D73483"/>
    <w:rsid w:val="00D82EE2"/>
    <w:rsid w:val="00DA09BC"/>
    <w:rsid w:val="00DA0A62"/>
    <w:rsid w:val="00DA4AEE"/>
    <w:rsid w:val="00DC21B8"/>
    <w:rsid w:val="00DC2B15"/>
    <w:rsid w:val="00DD25F2"/>
    <w:rsid w:val="00DD357F"/>
    <w:rsid w:val="00DD7266"/>
    <w:rsid w:val="00DE125A"/>
    <w:rsid w:val="00DF3ECD"/>
    <w:rsid w:val="00DF6CE6"/>
    <w:rsid w:val="00E11565"/>
    <w:rsid w:val="00E174B6"/>
    <w:rsid w:val="00E22D6D"/>
    <w:rsid w:val="00E23BF2"/>
    <w:rsid w:val="00E376F7"/>
    <w:rsid w:val="00E42A43"/>
    <w:rsid w:val="00E43811"/>
    <w:rsid w:val="00E60D9B"/>
    <w:rsid w:val="00E635AB"/>
    <w:rsid w:val="00E67AD2"/>
    <w:rsid w:val="00E82F19"/>
    <w:rsid w:val="00E83E04"/>
    <w:rsid w:val="00E95FEE"/>
    <w:rsid w:val="00EC0288"/>
    <w:rsid w:val="00EC1D9E"/>
    <w:rsid w:val="00EC2092"/>
    <w:rsid w:val="00ED3D31"/>
    <w:rsid w:val="00ED7E25"/>
    <w:rsid w:val="00EF143D"/>
    <w:rsid w:val="00F11B94"/>
    <w:rsid w:val="00F217F5"/>
    <w:rsid w:val="00F30B99"/>
    <w:rsid w:val="00F425FC"/>
    <w:rsid w:val="00F6231B"/>
    <w:rsid w:val="00F775C7"/>
    <w:rsid w:val="00F80E8B"/>
    <w:rsid w:val="00F86AC3"/>
    <w:rsid w:val="00F94488"/>
    <w:rsid w:val="00F967FF"/>
    <w:rsid w:val="00FA30AB"/>
    <w:rsid w:val="00FB2C05"/>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F2CF-7F66-4239-85CD-AF060218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朱瑞璘</cp:lastModifiedBy>
  <cp:revision>2</cp:revision>
  <cp:lastPrinted>2019-09-16T02:01:00Z</cp:lastPrinted>
  <dcterms:created xsi:type="dcterms:W3CDTF">2022-10-25T02:56:00Z</dcterms:created>
  <dcterms:modified xsi:type="dcterms:W3CDTF">2022-10-25T02:56:00Z</dcterms:modified>
</cp:coreProperties>
</file>