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F8" w:rsidRDefault="00A6290A" w:rsidP="0000537E">
      <w:pPr>
        <w:pStyle w:val="a8"/>
        <w:tabs>
          <w:tab w:val="left" w:pos="2700"/>
        </w:tabs>
        <w:spacing w:line="420" w:lineRule="exact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屏東縣私立民生高級家事商業職業學校</w:t>
      </w:r>
    </w:p>
    <w:p w:rsidR="002564F8" w:rsidRDefault="00A6290A" w:rsidP="0000537E">
      <w:pPr>
        <w:pStyle w:val="a8"/>
        <w:tabs>
          <w:tab w:val="left" w:pos="2700"/>
        </w:tabs>
        <w:snapToGrid w:val="0"/>
        <w:spacing w:after="180" w:line="420" w:lineRule="exact"/>
        <w:jc w:val="distribute"/>
      </w:pPr>
      <w:r>
        <w:rPr>
          <w:rFonts w:ascii="標楷體" w:eastAsia="標楷體" w:hAnsi="標楷體"/>
          <w:b/>
          <w:bCs/>
          <w:sz w:val="40"/>
          <w:szCs w:val="40"/>
        </w:rPr>
        <w:t>109學年度</w:t>
      </w:r>
      <w:r w:rsidR="00B4600B"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專任職</w:t>
      </w:r>
      <w:r>
        <w:rPr>
          <w:rFonts w:ascii="標楷體" w:eastAsia="標楷體" w:hAnsi="標楷體"/>
          <w:b/>
          <w:bCs/>
          <w:sz w:val="40"/>
          <w:szCs w:val="40"/>
          <w:lang w:eastAsia="zh-HK"/>
        </w:rPr>
        <w:t>員</w:t>
      </w:r>
      <w:r>
        <w:rPr>
          <w:rFonts w:ascii="標楷體" w:eastAsia="標楷體" w:hAnsi="標楷體"/>
          <w:b/>
          <w:bCs/>
          <w:sz w:val="40"/>
          <w:szCs w:val="40"/>
        </w:rPr>
        <w:t>甄選簡章</w:t>
      </w:r>
    </w:p>
    <w:p w:rsidR="002564F8" w:rsidRPr="0000537E" w:rsidRDefault="00A6290A" w:rsidP="0000537E">
      <w:pPr>
        <w:pStyle w:val="af"/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甄選</w:t>
      </w:r>
      <w:r w:rsidR="00B4600B">
        <w:rPr>
          <w:rFonts w:ascii="標楷體" w:eastAsia="標楷體" w:hAnsi="標楷體" w:hint="eastAsia"/>
          <w:sz w:val="28"/>
          <w:szCs w:val="28"/>
          <w:lang w:eastAsia="zh-HK"/>
        </w:rPr>
        <w:t>專任職員</w:t>
      </w:r>
    </w:p>
    <w:p w:rsidR="002564F8" w:rsidRPr="0000537E" w:rsidRDefault="00A6290A">
      <w:pPr>
        <w:pStyle w:val="af"/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行政職員：正取1名</w:t>
      </w:r>
    </w:p>
    <w:p w:rsidR="002564F8" w:rsidRPr="0000537E" w:rsidRDefault="00A6290A">
      <w:pPr>
        <w:pStyle w:val="af"/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0537E">
        <w:rPr>
          <w:rFonts w:ascii="標楷體" w:eastAsia="標楷體" w:hAnsi="標楷體"/>
          <w:sz w:val="28"/>
          <w:szCs w:val="28"/>
        </w:rPr>
        <w:t>護理人員：正取1名</w:t>
      </w:r>
    </w:p>
    <w:p w:rsidR="002564F8" w:rsidRPr="0000537E" w:rsidRDefault="00A6290A" w:rsidP="0000537E">
      <w:pPr>
        <w:pStyle w:val="af"/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公告</w:t>
      </w:r>
    </w:p>
    <w:p w:rsidR="002564F8" w:rsidRPr="0000537E" w:rsidRDefault="00A6290A" w:rsidP="0000537E">
      <w:pPr>
        <w:pStyle w:val="af"/>
        <w:numPr>
          <w:ilvl w:val="0"/>
          <w:numId w:val="3"/>
        </w:numPr>
        <w:tabs>
          <w:tab w:val="left" w:pos="-54"/>
          <w:tab w:val="left" w:pos="58"/>
          <w:tab w:val="left" w:pos="307"/>
          <w:tab w:val="left" w:pos="1190"/>
        </w:tabs>
        <w:snapToGrid w:val="0"/>
        <w:spacing w:line="400" w:lineRule="exact"/>
        <w:ind w:hanging="571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時間：民國109年8月4日至8月31日止。</w:t>
      </w:r>
    </w:p>
    <w:p w:rsidR="002564F8" w:rsidRPr="0000537E" w:rsidRDefault="00A6290A" w:rsidP="0000537E">
      <w:pPr>
        <w:pStyle w:val="af"/>
        <w:numPr>
          <w:ilvl w:val="0"/>
          <w:numId w:val="3"/>
        </w:numPr>
        <w:tabs>
          <w:tab w:val="left" w:pos="-54"/>
          <w:tab w:val="left" w:pos="58"/>
          <w:tab w:val="left" w:pos="307"/>
          <w:tab w:val="left" w:pos="1190"/>
        </w:tabs>
        <w:snapToGrid w:val="0"/>
        <w:spacing w:line="400" w:lineRule="exact"/>
        <w:ind w:hanging="571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方式：本校校網、1111人力銀行網站。</w:t>
      </w:r>
    </w:p>
    <w:p w:rsidR="002564F8" w:rsidRPr="0000537E" w:rsidRDefault="00A6290A">
      <w:pPr>
        <w:pStyle w:val="a8"/>
        <w:snapToGrid w:val="0"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三、聘</w:t>
      </w:r>
      <w:r w:rsidRPr="0000537E">
        <w:rPr>
          <w:rFonts w:ascii="標楷體" w:eastAsia="標楷體" w:hAnsi="標楷體"/>
          <w:sz w:val="28"/>
          <w:szCs w:val="28"/>
        </w:rPr>
        <w:t>用期間：到職日起至110年7月31日止，一年一聘，經相關會議</w:t>
      </w:r>
    </w:p>
    <w:p w:rsidR="002564F8" w:rsidRPr="0000537E" w:rsidRDefault="00A6290A">
      <w:pPr>
        <w:pStyle w:val="a8"/>
        <w:snapToGrid w:val="0"/>
        <w:spacing w:line="400" w:lineRule="exact"/>
        <w:ind w:left="240" w:firstLine="168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決議服務表現優良者，可續聘之。</w:t>
      </w:r>
    </w:p>
    <w:p w:rsidR="002564F8" w:rsidRPr="0000537E" w:rsidRDefault="00A6290A">
      <w:pPr>
        <w:pStyle w:val="a8"/>
        <w:snapToGrid w:val="0"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四、薪</w:t>
      </w:r>
      <w:r w:rsidRPr="0000537E">
        <w:rPr>
          <w:rFonts w:ascii="標楷體" w:eastAsia="標楷體" w:hAnsi="標楷體"/>
          <w:sz w:val="28"/>
          <w:szCs w:val="28"/>
        </w:rPr>
        <w:t>資：</w:t>
      </w:r>
      <w:r w:rsidR="00DE2A03" w:rsidRPr="0000537E">
        <w:rPr>
          <w:rFonts w:ascii="標楷體" w:eastAsia="標楷體" w:hAnsi="標楷體"/>
          <w:sz w:val="28"/>
          <w:szCs w:val="28"/>
          <w:lang w:eastAsia="zh-HK"/>
        </w:rPr>
        <w:t>依學歷起敘學士</w:t>
      </w:r>
      <w:r w:rsidR="00DE2A03" w:rsidRPr="0000537E">
        <w:rPr>
          <w:rFonts w:ascii="標楷體" w:eastAsia="標楷體" w:hAnsi="標楷體"/>
          <w:sz w:val="28"/>
          <w:szCs w:val="28"/>
        </w:rPr>
        <w:t>170</w:t>
      </w:r>
      <w:r w:rsidR="00DE2A03" w:rsidRPr="0000537E">
        <w:rPr>
          <w:rFonts w:ascii="標楷體" w:eastAsia="標楷體" w:hAnsi="標楷體"/>
          <w:sz w:val="28"/>
          <w:szCs w:val="28"/>
          <w:lang w:eastAsia="zh-HK"/>
        </w:rPr>
        <w:t>薪俸</w:t>
      </w:r>
    </w:p>
    <w:p w:rsidR="002564F8" w:rsidRPr="0000537E" w:rsidRDefault="00A6290A" w:rsidP="0000537E">
      <w:pPr>
        <w:pStyle w:val="af"/>
        <w:numPr>
          <w:ilvl w:val="0"/>
          <w:numId w:val="4"/>
        </w:numPr>
        <w:tabs>
          <w:tab w:val="left" w:pos="738"/>
          <w:tab w:val="left" w:pos="808"/>
          <w:tab w:val="left" w:pos="1218"/>
        </w:tabs>
        <w:snapToGrid w:val="0"/>
        <w:spacing w:line="400" w:lineRule="exact"/>
        <w:ind w:hanging="13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行政職員</w:t>
      </w:r>
      <w:r w:rsidRPr="0000537E">
        <w:rPr>
          <w:rFonts w:ascii="標楷體" w:eastAsia="標楷體" w:hAnsi="標楷體"/>
          <w:sz w:val="28"/>
          <w:szCs w:val="28"/>
        </w:rPr>
        <w:t>：</w:t>
      </w:r>
      <w:r w:rsidR="00DE2A03">
        <w:rPr>
          <w:rFonts w:ascii="標楷體" w:eastAsia="標楷體" w:hAnsi="標楷體" w:hint="eastAsia"/>
          <w:sz w:val="28"/>
          <w:szCs w:val="28"/>
        </w:rPr>
        <w:t>23,800</w:t>
      </w:r>
      <w:r w:rsidR="00DE2A03">
        <w:rPr>
          <w:rFonts w:ascii="標楷體" w:eastAsia="標楷體" w:hAnsi="標楷體" w:hint="eastAsia"/>
          <w:sz w:val="28"/>
          <w:szCs w:val="28"/>
          <w:lang w:eastAsia="zh-HK"/>
        </w:rPr>
        <w:t>元起</w:t>
      </w:r>
      <w:r w:rsidR="00DE2A03" w:rsidRPr="0000537E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Pr="0000537E">
        <w:rPr>
          <w:rFonts w:ascii="標楷體" w:eastAsia="標楷體" w:hAnsi="標楷體"/>
          <w:sz w:val="28"/>
          <w:szCs w:val="28"/>
          <w:lang w:eastAsia="zh-HK"/>
        </w:rPr>
        <w:t xml:space="preserve">(勞保、健保、勞退) </w:t>
      </w:r>
    </w:p>
    <w:p w:rsidR="002564F8" w:rsidRPr="0000537E" w:rsidRDefault="00A6290A" w:rsidP="0000537E">
      <w:pPr>
        <w:pStyle w:val="af"/>
        <w:numPr>
          <w:ilvl w:val="0"/>
          <w:numId w:val="4"/>
        </w:numPr>
        <w:tabs>
          <w:tab w:val="left" w:pos="738"/>
          <w:tab w:val="left" w:pos="808"/>
          <w:tab w:val="left" w:pos="1218"/>
        </w:tabs>
        <w:snapToGrid w:val="0"/>
        <w:spacing w:line="400" w:lineRule="exact"/>
        <w:ind w:hanging="130"/>
        <w:rPr>
          <w:rFonts w:ascii="標楷體" w:eastAsia="標楷體" w:hAnsi="標楷體"/>
          <w:sz w:val="28"/>
          <w:szCs w:val="28"/>
          <w:lang w:eastAsia="zh-HK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護理人員：</w:t>
      </w:r>
      <w:r w:rsidR="00DE2A03">
        <w:rPr>
          <w:rFonts w:ascii="標楷體" w:eastAsia="標楷體" w:hAnsi="標楷體" w:hint="eastAsia"/>
          <w:sz w:val="28"/>
          <w:szCs w:val="28"/>
        </w:rPr>
        <w:t>23,800</w:t>
      </w:r>
      <w:r w:rsidR="00DE2A03">
        <w:rPr>
          <w:rFonts w:ascii="標楷體" w:eastAsia="標楷體" w:hAnsi="標楷體" w:hint="eastAsia"/>
          <w:sz w:val="28"/>
          <w:szCs w:val="28"/>
          <w:lang w:eastAsia="zh-HK"/>
        </w:rPr>
        <w:t>元起</w:t>
      </w:r>
      <w:r w:rsidRPr="0000537E">
        <w:rPr>
          <w:rFonts w:ascii="標楷體" w:eastAsia="標楷體" w:hAnsi="標楷體"/>
          <w:sz w:val="28"/>
          <w:szCs w:val="28"/>
          <w:lang w:eastAsia="zh-HK"/>
        </w:rPr>
        <w:t>(公保、健保、私校儲金)</w:t>
      </w:r>
    </w:p>
    <w:p w:rsidR="002564F8" w:rsidRPr="0000537E" w:rsidRDefault="00A6290A">
      <w:pPr>
        <w:pStyle w:val="a8"/>
        <w:snapToGrid w:val="0"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五、工作</w:t>
      </w:r>
      <w:r w:rsidRPr="0000537E">
        <w:rPr>
          <w:rFonts w:ascii="標楷體" w:eastAsia="標楷體" w:hAnsi="標楷體"/>
          <w:sz w:val="28"/>
          <w:szCs w:val="28"/>
        </w:rPr>
        <w:t>項目</w:t>
      </w:r>
    </w:p>
    <w:p w:rsidR="002564F8" w:rsidRPr="0000537E" w:rsidRDefault="00A6290A">
      <w:pPr>
        <w:pStyle w:val="af"/>
        <w:numPr>
          <w:ilvl w:val="0"/>
          <w:numId w:val="5"/>
        </w:numPr>
        <w:snapToGrid w:val="0"/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行政職員</w:t>
      </w:r>
    </w:p>
    <w:p w:rsidR="002564F8" w:rsidRPr="0000537E" w:rsidRDefault="00A6290A">
      <w:pPr>
        <w:pStyle w:val="af"/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進修部行政職員(固定班別為夜校17:50-22:20、白天半天班）</w:t>
      </w:r>
    </w:p>
    <w:p w:rsidR="002564F8" w:rsidRPr="0000537E" w:rsidRDefault="00A6290A">
      <w:pPr>
        <w:pStyle w:val="af"/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進修部學生學籍陳報、學生缺曠差假統計等</w:t>
      </w:r>
    </w:p>
    <w:p w:rsidR="002564F8" w:rsidRPr="0000537E" w:rsidRDefault="00A6290A">
      <w:pPr>
        <w:pStyle w:val="af"/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協助主任及組長所臨時交辦事項</w:t>
      </w:r>
    </w:p>
    <w:p w:rsidR="002564F8" w:rsidRPr="0000537E" w:rsidRDefault="00A6290A">
      <w:pPr>
        <w:pStyle w:val="af"/>
        <w:numPr>
          <w:ilvl w:val="0"/>
          <w:numId w:val="6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白天半天班適天氣情形協助除草工作</w:t>
      </w:r>
    </w:p>
    <w:p w:rsidR="002564F8" w:rsidRPr="0000537E" w:rsidRDefault="00A6290A">
      <w:pPr>
        <w:pStyle w:val="af"/>
        <w:numPr>
          <w:ilvl w:val="0"/>
          <w:numId w:val="5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護理人員</w:t>
      </w:r>
    </w:p>
    <w:p w:rsidR="002564F8" w:rsidRPr="0000537E" w:rsidRDefault="00A6290A" w:rsidP="0000537E">
      <w:pPr>
        <w:pStyle w:val="af"/>
        <w:numPr>
          <w:ilvl w:val="0"/>
          <w:numId w:val="7"/>
        </w:numPr>
        <w:tabs>
          <w:tab w:val="left" w:pos="226"/>
          <w:tab w:val="left" w:pos="447"/>
          <w:tab w:val="left" w:pos="993"/>
        </w:tabs>
        <w:snapToGrid w:val="0"/>
        <w:spacing w:line="400" w:lineRule="exact"/>
        <w:ind w:firstLine="6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主持學校健康中心一切事務，推展學校衛生工作。 </w:t>
      </w:r>
    </w:p>
    <w:p w:rsidR="002564F8" w:rsidRPr="0000537E" w:rsidRDefault="00A6290A" w:rsidP="0000537E">
      <w:pPr>
        <w:pStyle w:val="af"/>
        <w:numPr>
          <w:ilvl w:val="0"/>
          <w:numId w:val="7"/>
        </w:numPr>
        <w:tabs>
          <w:tab w:val="left" w:pos="226"/>
          <w:tab w:val="left" w:pos="447"/>
          <w:tab w:val="left" w:pos="993"/>
        </w:tabs>
        <w:snapToGrid w:val="0"/>
        <w:spacing w:line="400" w:lineRule="exact"/>
        <w:ind w:firstLine="6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辦理健康管理事宜。 </w:t>
      </w:r>
    </w:p>
    <w:p w:rsidR="002564F8" w:rsidRPr="0000537E" w:rsidRDefault="00A6290A" w:rsidP="0000537E">
      <w:pPr>
        <w:pStyle w:val="af"/>
        <w:numPr>
          <w:ilvl w:val="0"/>
          <w:numId w:val="7"/>
        </w:numPr>
        <w:tabs>
          <w:tab w:val="left" w:pos="226"/>
          <w:tab w:val="left" w:pos="447"/>
          <w:tab w:val="left" w:pos="993"/>
        </w:tabs>
        <w:snapToGrid w:val="0"/>
        <w:spacing w:line="400" w:lineRule="exact"/>
        <w:ind w:firstLine="6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辦理傳染病防治事宜，包含疾病通報、預防接種、登錄追蹤等。 </w:t>
      </w:r>
    </w:p>
    <w:p w:rsidR="002564F8" w:rsidRPr="0000537E" w:rsidRDefault="00A6290A" w:rsidP="0000537E">
      <w:pPr>
        <w:pStyle w:val="af"/>
        <w:numPr>
          <w:ilvl w:val="0"/>
          <w:numId w:val="7"/>
        </w:numPr>
        <w:tabs>
          <w:tab w:val="left" w:pos="226"/>
          <w:tab w:val="left" w:pos="447"/>
          <w:tab w:val="left" w:pos="993"/>
        </w:tabs>
        <w:snapToGrid w:val="0"/>
        <w:spacing w:line="400" w:lineRule="exact"/>
        <w:ind w:firstLine="6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辦理事故傷害緊急救護、照護、聯繫與監測事宜。 </w:t>
      </w:r>
    </w:p>
    <w:p w:rsidR="002564F8" w:rsidRPr="0000537E" w:rsidRDefault="00A6290A" w:rsidP="0000537E">
      <w:pPr>
        <w:pStyle w:val="af"/>
        <w:numPr>
          <w:ilvl w:val="0"/>
          <w:numId w:val="7"/>
        </w:numPr>
        <w:tabs>
          <w:tab w:val="left" w:pos="226"/>
          <w:tab w:val="left" w:pos="447"/>
          <w:tab w:val="left" w:pos="993"/>
        </w:tabs>
        <w:snapToGrid w:val="0"/>
        <w:spacing w:line="400" w:lineRule="exact"/>
        <w:ind w:firstLine="6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協助蒐集並編製衛生教育資料。 </w:t>
      </w:r>
    </w:p>
    <w:p w:rsidR="002564F8" w:rsidRPr="0000537E" w:rsidRDefault="00A6290A" w:rsidP="0000537E">
      <w:pPr>
        <w:pStyle w:val="af"/>
        <w:numPr>
          <w:ilvl w:val="0"/>
          <w:numId w:val="7"/>
        </w:numPr>
        <w:tabs>
          <w:tab w:val="left" w:pos="226"/>
          <w:tab w:val="left" w:pos="447"/>
          <w:tab w:val="left" w:pos="993"/>
        </w:tabs>
        <w:snapToGrid w:val="0"/>
        <w:spacing w:line="400" w:lineRule="exact"/>
        <w:ind w:firstLine="6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辦理健康資料記錄、管理、統計、呈報事宜。 </w:t>
      </w:r>
    </w:p>
    <w:p w:rsidR="002564F8" w:rsidRPr="0000537E" w:rsidRDefault="00A6290A" w:rsidP="0000537E">
      <w:pPr>
        <w:pStyle w:val="af"/>
        <w:numPr>
          <w:ilvl w:val="0"/>
          <w:numId w:val="7"/>
        </w:numPr>
        <w:tabs>
          <w:tab w:val="left" w:pos="226"/>
          <w:tab w:val="left" w:pos="447"/>
          <w:tab w:val="left" w:pos="993"/>
        </w:tabs>
        <w:snapToGrid w:val="0"/>
        <w:spacing w:line="400" w:lineRule="exact"/>
        <w:ind w:firstLine="6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處室主任及組長交辦事項。</w:t>
      </w:r>
    </w:p>
    <w:p w:rsidR="002564F8" w:rsidRPr="0000537E" w:rsidRDefault="00A6290A">
      <w:pPr>
        <w:pStyle w:val="a8"/>
        <w:snapToGrid w:val="0"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六、工</w:t>
      </w:r>
      <w:r w:rsidRPr="0000537E">
        <w:rPr>
          <w:rFonts w:ascii="標楷體" w:eastAsia="標楷體" w:hAnsi="標楷體"/>
          <w:sz w:val="28"/>
          <w:szCs w:val="28"/>
        </w:rPr>
        <w:t>作地點</w:t>
      </w:r>
    </w:p>
    <w:p w:rsidR="002564F8" w:rsidRPr="0000537E" w:rsidRDefault="00A6290A" w:rsidP="0000537E">
      <w:pPr>
        <w:pStyle w:val="af"/>
        <w:numPr>
          <w:ilvl w:val="0"/>
          <w:numId w:val="8"/>
        </w:numPr>
        <w:tabs>
          <w:tab w:val="left" w:pos="-554"/>
          <w:tab w:val="left" w:pos="1316"/>
        </w:tabs>
        <w:snapToGrid w:val="0"/>
        <w:spacing w:line="400" w:lineRule="exact"/>
        <w:ind w:hanging="720"/>
        <w:rPr>
          <w:rFonts w:ascii="標楷體" w:eastAsia="標楷體" w:hAnsi="標楷體"/>
          <w:sz w:val="28"/>
          <w:szCs w:val="28"/>
          <w:lang w:eastAsia="zh-HK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行政職員：本校進修部</w:t>
      </w:r>
    </w:p>
    <w:p w:rsidR="002564F8" w:rsidRPr="0000537E" w:rsidRDefault="00A6290A" w:rsidP="0000537E">
      <w:pPr>
        <w:pStyle w:val="af"/>
        <w:numPr>
          <w:ilvl w:val="0"/>
          <w:numId w:val="8"/>
        </w:numPr>
        <w:tabs>
          <w:tab w:val="left" w:pos="-554"/>
          <w:tab w:val="left" w:pos="1316"/>
        </w:tabs>
        <w:snapToGrid w:val="0"/>
        <w:spacing w:line="400" w:lineRule="exact"/>
        <w:ind w:hanging="720"/>
        <w:rPr>
          <w:rFonts w:ascii="標楷體" w:eastAsia="標楷體" w:hAnsi="標楷體"/>
          <w:sz w:val="28"/>
          <w:szCs w:val="28"/>
          <w:lang w:eastAsia="zh-HK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護理人員：本校學務處</w:t>
      </w:r>
    </w:p>
    <w:p w:rsidR="002564F8" w:rsidRPr="0000537E" w:rsidRDefault="00A6290A">
      <w:pPr>
        <w:pStyle w:val="a8"/>
        <w:snapToGrid w:val="0"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七、所需</w:t>
      </w:r>
      <w:r w:rsidRPr="0000537E">
        <w:rPr>
          <w:rFonts w:ascii="標楷體" w:eastAsia="標楷體" w:hAnsi="標楷體"/>
          <w:sz w:val="28"/>
          <w:szCs w:val="28"/>
        </w:rPr>
        <w:t>資格與條件</w:t>
      </w:r>
    </w:p>
    <w:p w:rsidR="002564F8" w:rsidRPr="0000537E" w:rsidRDefault="00A6290A" w:rsidP="0000537E">
      <w:pPr>
        <w:pStyle w:val="af"/>
        <w:numPr>
          <w:ilvl w:val="0"/>
          <w:numId w:val="9"/>
        </w:numPr>
        <w:tabs>
          <w:tab w:val="left" w:pos="428"/>
          <w:tab w:val="left" w:pos="993"/>
          <w:tab w:val="left" w:pos="1372"/>
        </w:tabs>
        <w:snapToGrid w:val="0"/>
        <w:spacing w:line="400" w:lineRule="exact"/>
        <w:ind w:hanging="24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具大學畢業以上學歷。</w:t>
      </w:r>
    </w:p>
    <w:p w:rsidR="002564F8" w:rsidRPr="0000537E" w:rsidRDefault="00A6290A" w:rsidP="0000537E">
      <w:pPr>
        <w:pStyle w:val="af"/>
        <w:numPr>
          <w:ilvl w:val="0"/>
          <w:numId w:val="9"/>
        </w:numPr>
        <w:tabs>
          <w:tab w:val="left" w:pos="428"/>
          <w:tab w:val="left" w:pos="993"/>
          <w:tab w:val="left" w:pos="1372"/>
        </w:tabs>
        <w:snapToGrid w:val="0"/>
        <w:spacing w:line="400" w:lineRule="exact"/>
        <w:ind w:hanging="24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熟悉檔案管理業務、電腦文書作業系統(Microsoft Office軟體)與</w:t>
      </w:r>
    </w:p>
    <w:p w:rsidR="002564F8" w:rsidRPr="0000537E" w:rsidRDefault="00A6290A" w:rsidP="0000537E">
      <w:pPr>
        <w:pStyle w:val="af"/>
        <w:tabs>
          <w:tab w:val="left" w:pos="428"/>
          <w:tab w:val="left" w:pos="993"/>
          <w:tab w:val="left" w:pos="1372"/>
        </w:tabs>
        <w:snapToGrid w:val="0"/>
        <w:spacing w:line="400" w:lineRule="exact"/>
        <w:ind w:left="720" w:firstLineChars="250" w:firstLine="70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公文處理知識與技巧、中文輸入速度快，能獨立作業者。</w:t>
      </w:r>
    </w:p>
    <w:p w:rsidR="002564F8" w:rsidRPr="0000537E" w:rsidRDefault="00A6290A" w:rsidP="0000537E">
      <w:pPr>
        <w:pStyle w:val="af"/>
        <w:numPr>
          <w:ilvl w:val="0"/>
          <w:numId w:val="9"/>
        </w:numPr>
        <w:tabs>
          <w:tab w:val="left" w:pos="428"/>
          <w:tab w:val="left" w:pos="993"/>
          <w:tab w:val="left" w:pos="1372"/>
        </w:tabs>
        <w:snapToGrid w:val="0"/>
        <w:spacing w:line="400" w:lineRule="exact"/>
        <w:ind w:hanging="24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具工作熱忱，能主動、積極任事，富團隊精神，能與他人合作。</w:t>
      </w:r>
    </w:p>
    <w:p w:rsidR="002564F8" w:rsidRPr="0000537E" w:rsidRDefault="00A6290A" w:rsidP="0000537E">
      <w:pPr>
        <w:pStyle w:val="af"/>
        <w:numPr>
          <w:ilvl w:val="0"/>
          <w:numId w:val="9"/>
        </w:numPr>
        <w:tabs>
          <w:tab w:val="left" w:pos="428"/>
          <w:tab w:val="left" w:pos="993"/>
          <w:tab w:val="left" w:pos="1372"/>
        </w:tabs>
        <w:snapToGrid w:val="0"/>
        <w:spacing w:line="400" w:lineRule="exact"/>
        <w:ind w:hanging="24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具身心障礙手冊可。</w:t>
      </w:r>
    </w:p>
    <w:p w:rsidR="002564F8" w:rsidRPr="0000537E" w:rsidRDefault="00A6290A" w:rsidP="0000537E">
      <w:pPr>
        <w:pStyle w:val="af"/>
        <w:numPr>
          <w:ilvl w:val="0"/>
          <w:numId w:val="9"/>
        </w:numPr>
        <w:tabs>
          <w:tab w:val="left" w:pos="428"/>
          <w:tab w:val="left" w:pos="993"/>
          <w:tab w:val="left" w:pos="1372"/>
        </w:tabs>
        <w:snapToGrid w:val="0"/>
        <w:spacing w:line="400" w:lineRule="exact"/>
        <w:ind w:hanging="24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護理人員：護士執照、EMT-1(初級救護技術員)、EMT-2(中級救護技</w:t>
      </w:r>
    </w:p>
    <w:p w:rsidR="002564F8" w:rsidRPr="0000537E" w:rsidRDefault="00A6290A" w:rsidP="0000537E">
      <w:pPr>
        <w:pStyle w:val="af"/>
        <w:tabs>
          <w:tab w:val="left" w:pos="428"/>
          <w:tab w:val="left" w:pos="993"/>
          <w:tab w:val="left" w:pos="1372"/>
        </w:tabs>
        <w:snapToGrid w:val="0"/>
        <w:spacing w:line="400" w:lineRule="exact"/>
        <w:ind w:left="720" w:firstLineChars="700" w:firstLine="196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lastRenderedPageBreak/>
        <w:t>術員)。</w:t>
      </w:r>
    </w:p>
    <w:p w:rsidR="002564F8" w:rsidRPr="0000537E" w:rsidRDefault="00A6290A" w:rsidP="0000537E">
      <w:pPr>
        <w:pStyle w:val="af"/>
        <w:numPr>
          <w:ilvl w:val="0"/>
          <w:numId w:val="9"/>
        </w:numPr>
        <w:tabs>
          <w:tab w:val="left" w:pos="428"/>
          <w:tab w:val="left" w:pos="993"/>
          <w:tab w:val="left" w:pos="1372"/>
        </w:tabs>
        <w:snapToGrid w:val="0"/>
        <w:spacing w:line="400" w:lineRule="exact"/>
        <w:ind w:hanging="24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需有普通重型機車駕照</w:t>
      </w:r>
    </w:p>
    <w:p w:rsidR="002564F8" w:rsidRPr="0000537E" w:rsidRDefault="00A6290A">
      <w:pPr>
        <w:pStyle w:val="a8"/>
        <w:snapToGrid w:val="0"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 八、檢</w:t>
      </w:r>
      <w:r w:rsidRPr="0000537E">
        <w:rPr>
          <w:rFonts w:ascii="標楷體" w:eastAsia="標楷體" w:hAnsi="標楷體"/>
          <w:sz w:val="28"/>
          <w:szCs w:val="28"/>
        </w:rPr>
        <w:t>附資料</w:t>
      </w:r>
    </w:p>
    <w:p w:rsidR="002564F8" w:rsidRPr="0000537E" w:rsidRDefault="00A6290A" w:rsidP="0000537E">
      <w:pPr>
        <w:pStyle w:val="af"/>
        <w:numPr>
          <w:ilvl w:val="0"/>
          <w:numId w:val="10"/>
        </w:numPr>
        <w:tabs>
          <w:tab w:val="left" w:pos="216"/>
          <w:tab w:val="left" w:pos="328"/>
          <w:tab w:val="left" w:pos="1316"/>
        </w:tabs>
        <w:snapToGrid w:val="0"/>
        <w:spacing w:line="400" w:lineRule="exact"/>
        <w:ind w:hanging="258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大學以上學歷畢業證書影本。</w:t>
      </w:r>
    </w:p>
    <w:p w:rsidR="002564F8" w:rsidRPr="0000537E" w:rsidRDefault="00A6290A" w:rsidP="0000537E">
      <w:pPr>
        <w:pStyle w:val="af"/>
        <w:numPr>
          <w:ilvl w:val="0"/>
          <w:numId w:val="10"/>
        </w:numPr>
        <w:tabs>
          <w:tab w:val="left" w:pos="216"/>
          <w:tab w:val="left" w:pos="328"/>
          <w:tab w:val="left" w:pos="1316"/>
        </w:tabs>
        <w:snapToGrid w:val="0"/>
        <w:spacing w:line="400" w:lineRule="exact"/>
        <w:ind w:hanging="258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本校履歷表(自傳含教育背景、工作經驗、電腦能力簡述、專長等)。</w:t>
      </w:r>
    </w:p>
    <w:p w:rsidR="002564F8" w:rsidRPr="0000537E" w:rsidRDefault="00A6290A" w:rsidP="0000537E">
      <w:pPr>
        <w:pStyle w:val="af"/>
        <w:numPr>
          <w:ilvl w:val="0"/>
          <w:numId w:val="10"/>
        </w:numPr>
        <w:tabs>
          <w:tab w:val="left" w:pos="216"/>
          <w:tab w:val="left" w:pos="328"/>
          <w:tab w:val="left" w:pos="1316"/>
        </w:tabs>
        <w:snapToGrid w:val="0"/>
        <w:spacing w:line="400" w:lineRule="exact"/>
        <w:ind w:hanging="258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電腦相關檢定證照。</w:t>
      </w:r>
    </w:p>
    <w:p w:rsidR="002564F8" w:rsidRPr="0000537E" w:rsidRDefault="00A6290A" w:rsidP="0000537E">
      <w:pPr>
        <w:pStyle w:val="af"/>
        <w:numPr>
          <w:ilvl w:val="0"/>
          <w:numId w:val="10"/>
        </w:numPr>
        <w:tabs>
          <w:tab w:val="left" w:pos="216"/>
          <w:tab w:val="left" w:pos="328"/>
          <w:tab w:val="left" w:pos="1316"/>
        </w:tabs>
        <w:snapToGrid w:val="0"/>
        <w:spacing w:line="400" w:lineRule="exact"/>
        <w:ind w:hanging="258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身心障礙手冊影本。</w:t>
      </w:r>
    </w:p>
    <w:p w:rsidR="0000537E" w:rsidRDefault="00A6290A" w:rsidP="0000537E">
      <w:pPr>
        <w:pStyle w:val="af"/>
        <w:numPr>
          <w:ilvl w:val="0"/>
          <w:numId w:val="10"/>
        </w:numPr>
        <w:tabs>
          <w:tab w:val="left" w:pos="230"/>
          <w:tab w:val="left" w:pos="328"/>
          <w:tab w:val="left" w:pos="1316"/>
        </w:tabs>
        <w:snapToGrid w:val="0"/>
        <w:spacing w:line="400" w:lineRule="exact"/>
        <w:ind w:hanging="258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護理人員：護士或護理師執照、EMT-1(初級救護技術員)、EMT-2(中</w:t>
      </w:r>
    </w:p>
    <w:p w:rsidR="002564F8" w:rsidRPr="0000537E" w:rsidRDefault="00A6290A" w:rsidP="0000537E">
      <w:pPr>
        <w:pStyle w:val="af"/>
        <w:tabs>
          <w:tab w:val="left" w:pos="230"/>
          <w:tab w:val="left" w:pos="328"/>
          <w:tab w:val="left" w:pos="1316"/>
        </w:tabs>
        <w:snapToGrid w:val="0"/>
        <w:spacing w:line="400" w:lineRule="exact"/>
        <w:ind w:left="720" w:firstLineChars="250" w:firstLine="70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級救護技術員)。</w:t>
      </w:r>
    </w:p>
    <w:p w:rsidR="002564F8" w:rsidRPr="0000537E" w:rsidRDefault="00A6290A" w:rsidP="0000537E">
      <w:pPr>
        <w:pStyle w:val="af"/>
        <w:numPr>
          <w:ilvl w:val="0"/>
          <w:numId w:val="10"/>
        </w:numPr>
        <w:tabs>
          <w:tab w:val="left" w:pos="216"/>
          <w:tab w:val="left" w:pos="328"/>
          <w:tab w:val="left" w:pos="1316"/>
        </w:tabs>
        <w:snapToGrid w:val="0"/>
        <w:spacing w:line="400" w:lineRule="exact"/>
        <w:ind w:hanging="258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需有普通重型機車駕照。</w:t>
      </w:r>
    </w:p>
    <w:p w:rsidR="002564F8" w:rsidRPr="0000537E" w:rsidRDefault="00A6290A">
      <w:pPr>
        <w:pStyle w:val="a8"/>
        <w:snapToGrid w:val="0"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九、收</w:t>
      </w:r>
      <w:r w:rsidRPr="0000537E">
        <w:rPr>
          <w:rFonts w:ascii="標楷體" w:eastAsia="標楷體" w:hAnsi="標楷體"/>
          <w:sz w:val="28"/>
          <w:szCs w:val="28"/>
        </w:rPr>
        <w:t>件日期及方式</w:t>
      </w:r>
    </w:p>
    <w:p w:rsidR="0000537E" w:rsidRDefault="00A6290A" w:rsidP="0000537E">
      <w:pPr>
        <w:pStyle w:val="af"/>
        <w:numPr>
          <w:ilvl w:val="0"/>
          <w:numId w:val="11"/>
        </w:numPr>
        <w:tabs>
          <w:tab w:val="left" w:pos="470"/>
          <w:tab w:val="left" w:pos="568"/>
          <w:tab w:val="left" w:pos="722"/>
          <w:tab w:val="left" w:pos="750"/>
          <w:tab w:val="left" w:pos="778"/>
          <w:tab w:val="left" w:pos="1316"/>
        </w:tabs>
        <w:snapToGrid w:val="0"/>
        <w:spacing w:line="400" w:lineRule="exact"/>
        <w:ind w:left="720" w:hanging="29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即日起到109年8月14日(星期五)止，應徵資料須於8月14</w:t>
      </w:r>
      <w:r w:rsidRPr="0000537E">
        <w:rPr>
          <w:rFonts w:ascii="標楷體" w:eastAsia="標楷體" w:hAnsi="標楷體"/>
          <w:sz w:val="28"/>
          <w:szCs w:val="28"/>
          <w:lang w:eastAsia="zh-HK"/>
        </w:rPr>
        <w:t>日下</w:t>
      </w:r>
    </w:p>
    <w:p w:rsidR="002564F8" w:rsidRPr="0000537E" w:rsidRDefault="00A6290A" w:rsidP="0000537E">
      <w:pPr>
        <w:pStyle w:val="af"/>
        <w:tabs>
          <w:tab w:val="left" w:pos="470"/>
          <w:tab w:val="left" w:pos="568"/>
          <w:tab w:val="left" w:pos="722"/>
          <w:tab w:val="left" w:pos="750"/>
          <w:tab w:val="left" w:pos="778"/>
          <w:tab w:val="left" w:pos="1316"/>
        </w:tabs>
        <w:snapToGrid w:val="0"/>
        <w:spacing w:line="400" w:lineRule="exact"/>
        <w:ind w:left="720" w:firstLineChars="200" w:firstLine="56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午四</w:t>
      </w:r>
      <w:r w:rsidRPr="0000537E">
        <w:rPr>
          <w:rFonts w:ascii="標楷體" w:eastAsia="標楷體" w:hAnsi="標楷體"/>
          <w:sz w:val="28"/>
          <w:szCs w:val="28"/>
        </w:rPr>
        <w:t>點以前送達</w:t>
      </w:r>
      <w:r w:rsidRPr="0000537E">
        <w:rPr>
          <w:rFonts w:ascii="標楷體" w:eastAsia="標楷體" w:hAnsi="標楷體"/>
          <w:sz w:val="28"/>
          <w:szCs w:val="28"/>
          <w:lang w:eastAsia="zh-HK"/>
        </w:rPr>
        <w:t>。</w:t>
      </w:r>
    </w:p>
    <w:p w:rsidR="002564F8" w:rsidRPr="0000537E" w:rsidRDefault="00A6290A" w:rsidP="0000537E">
      <w:pPr>
        <w:pStyle w:val="af"/>
        <w:numPr>
          <w:ilvl w:val="0"/>
          <w:numId w:val="11"/>
        </w:numPr>
        <w:tabs>
          <w:tab w:val="left" w:pos="470"/>
          <w:tab w:val="left" w:pos="568"/>
          <w:tab w:val="left" w:pos="722"/>
          <w:tab w:val="left" w:pos="750"/>
          <w:tab w:val="left" w:pos="778"/>
          <w:tab w:val="left" w:pos="1316"/>
        </w:tabs>
        <w:snapToGrid w:val="0"/>
        <w:spacing w:line="400" w:lineRule="exact"/>
        <w:ind w:left="720" w:hanging="294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應徵資料請以掛號寄至90005屏東市民生東路12號「民生家商人事</w:t>
      </w:r>
    </w:p>
    <w:p w:rsidR="002564F8" w:rsidRPr="0000537E" w:rsidRDefault="00A6290A" w:rsidP="0000537E">
      <w:pPr>
        <w:pStyle w:val="af"/>
        <w:tabs>
          <w:tab w:val="left" w:pos="470"/>
          <w:tab w:val="left" w:pos="568"/>
          <w:tab w:val="left" w:pos="722"/>
          <w:tab w:val="left" w:pos="750"/>
          <w:tab w:val="left" w:pos="778"/>
          <w:tab w:val="left" w:pos="1316"/>
        </w:tabs>
        <w:snapToGrid w:val="0"/>
        <w:spacing w:line="400" w:lineRule="exact"/>
        <w:ind w:left="720" w:firstLineChars="200" w:firstLine="56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室」收，封面請註明「應徵行政職員或護理人員」。</w:t>
      </w:r>
    </w:p>
    <w:p w:rsidR="002564F8" w:rsidRPr="0000537E" w:rsidRDefault="00A6290A">
      <w:pPr>
        <w:pStyle w:val="a8"/>
        <w:snapToGrid w:val="0"/>
        <w:spacing w:line="400" w:lineRule="exact"/>
        <w:ind w:left="720" w:hanging="72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  <w:lang w:eastAsia="zh-HK"/>
        </w:rPr>
        <w:t>十、注意</w:t>
      </w:r>
      <w:r w:rsidRPr="0000537E">
        <w:rPr>
          <w:rFonts w:ascii="標楷體" w:eastAsia="標楷體" w:hAnsi="標楷體"/>
          <w:sz w:val="28"/>
          <w:szCs w:val="28"/>
        </w:rPr>
        <w:t>事項</w:t>
      </w:r>
    </w:p>
    <w:p w:rsidR="002564F8" w:rsidRPr="0000537E" w:rsidRDefault="00A6290A" w:rsidP="0000537E">
      <w:pPr>
        <w:pStyle w:val="af"/>
        <w:numPr>
          <w:ilvl w:val="0"/>
          <w:numId w:val="12"/>
        </w:numPr>
        <w:tabs>
          <w:tab w:val="left" w:pos="766"/>
          <w:tab w:val="left" w:pos="808"/>
          <w:tab w:val="left" w:pos="1190"/>
        </w:tabs>
        <w:snapToGrid w:val="0"/>
        <w:spacing w:line="400" w:lineRule="exact"/>
        <w:ind w:hanging="13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符合資格者，以電話通知參加</w:t>
      </w:r>
      <w:r w:rsidRPr="0000537E">
        <w:rPr>
          <w:rFonts w:ascii="標楷體" w:eastAsia="標楷體" w:hAnsi="標楷體"/>
          <w:sz w:val="28"/>
          <w:szCs w:val="28"/>
          <w:lang w:eastAsia="zh-HK"/>
        </w:rPr>
        <w:t>電腦文書術科</w:t>
      </w:r>
      <w:r w:rsidRPr="0000537E">
        <w:rPr>
          <w:rFonts w:ascii="標楷體" w:eastAsia="標楷體" w:hAnsi="標楷體"/>
          <w:sz w:val="28"/>
          <w:szCs w:val="28"/>
        </w:rPr>
        <w:t>測驗(</w:t>
      </w:r>
      <w:r w:rsidRPr="0000537E">
        <w:rPr>
          <w:rFonts w:ascii="標楷體" w:eastAsia="標楷體" w:hAnsi="標楷體"/>
          <w:sz w:val="28"/>
          <w:szCs w:val="28"/>
          <w:lang w:eastAsia="zh-HK"/>
        </w:rPr>
        <w:t>護理人員相關術</w:t>
      </w:r>
    </w:p>
    <w:p w:rsidR="002564F8" w:rsidRPr="0000537E" w:rsidRDefault="00A6290A" w:rsidP="0000537E">
      <w:pPr>
        <w:pStyle w:val="af"/>
        <w:tabs>
          <w:tab w:val="left" w:pos="766"/>
          <w:tab w:val="left" w:pos="808"/>
          <w:tab w:val="left" w:pos="1190"/>
        </w:tabs>
        <w:snapToGrid w:val="0"/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科測驗)及面試，若無適當人選得從缺，另行公告徵聘。</w:t>
      </w:r>
    </w:p>
    <w:p w:rsidR="002564F8" w:rsidRPr="0000537E" w:rsidRDefault="00A6290A" w:rsidP="0000537E">
      <w:pPr>
        <w:pStyle w:val="af"/>
        <w:numPr>
          <w:ilvl w:val="0"/>
          <w:numId w:val="12"/>
        </w:numPr>
        <w:tabs>
          <w:tab w:val="left" w:pos="766"/>
          <w:tab w:val="left" w:pos="808"/>
          <w:tab w:val="left" w:pos="1190"/>
        </w:tabs>
        <w:snapToGrid w:val="0"/>
        <w:spacing w:line="400" w:lineRule="exact"/>
        <w:ind w:hanging="13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不合者不另行通知，申請資料恕不退回，請自行備份，若需退件請</w:t>
      </w:r>
    </w:p>
    <w:p w:rsidR="002564F8" w:rsidRPr="0000537E" w:rsidRDefault="00A6290A" w:rsidP="0000537E">
      <w:pPr>
        <w:pStyle w:val="af"/>
        <w:tabs>
          <w:tab w:val="left" w:pos="766"/>
          <w:tab w:val="left" w:pos="808"/>
          <w:tab w:val="left" w:pos="1190"/>
        </w:tabs>
        <w:snapToGrid w:val="0"/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另附貼好郵資之信封。</w:t>
      </w:r>
    </w:p>
    <w:p w:rsidR="002564F8" w:rsidRPr="0000537E" w:rsidRDefault="00A6290A" w:rsidP="0000537E">
      <w:pPr>
        <w:pStyle w:val="af"/>
        <w:numPr>
          <w:ilvl w:val="0"/>
          <w:numId w:val="12"/>
        </w:numPr>
        <w:tabs>
          <w:tab w:val="left" w:pos="766"/>
          <w:tab w:val="left" w:pos="808"/>
          <w:tab w:val="left" w:pos="1190"/>
        </w:tabs>
        <w:snapToGrid w:val="0"/>
        <w:spacing w:line="400" w:lineRule="exact"/>
        <w:ind w:hanging="13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來件請註明聯絡電話與通訊地址。</w:t>
      </w:r>
    </w:p>
    <w:p w:rsidR="002564F8" w:rsidRPr="0000537E" w:rsidRDefault="00A6290A" w:rsidP="0000537E">
      <w:pPr>
        <w:pStyle w:val="af"/>
        <w:numPr>
          <w:ilvl w:val="0"/>
          <w:numId w:val="12"/>
        </w:numPr>
        <w:tabs>
          <w:tab w:val="left" w:pos="766"/>
          <w:tab w:val="left" w:pos="808"/>
          <w:tab w:val="left" w:pos="1190"/>
        </w:tabs>
        <w:snapToGrid w:val="0"/>
        <w:spacing w:line="400" w:lineRule="exact"/>
        <w:ind w:hanging="130"/>
        <w:rPr>
          <w:rFonts w:ascii="標楷體" w:eastAsia="標楷體" w:hAnsi="標楷體"/>
          <w:sz w:val="28"/>
          <w:szCs w:val="28"/>
        </w:rPr>
      </w:pPr>
      <w:r w:rsidRPr="0000537E">
        <w:rPr>
          <w:rFonts w:ascii="標楷體" w:eastAsia="標楷體" w:hAnsi="標楷體"/>
          <w:sz w:val="28"/>
          <w:szCs w:val="28"/>
        </w:rPr>
        <w:t>聯絡電話：08-7213021分機25人事室吳組長。</w:t>
      </w:r>
    </w:p>
    <w:p w:rsidR="002564F8" w:rsidRDefault="00A6290A">
      <w:pPr>
        <w:pStyle w:val="a8"/>
        <w:widowControl/>
        <w:suppressAutoHyphens w:val="0"/>
        <w:rPr>
          <w:rFonts w:ascii="標楷體" w:eastAsia="標楷體" w:hAnsi="標楷體"/>
          <w:b/>
          <w:bCs/>
          <w:sz w:val="38"/>
        </w:rPr>
      </w:pPr>
      <w:r>
        <w:br w:type="page"/>
      </w:r>
    </w:p>
    <w:p w:rsidR="002564F8" w:rsidRDefault="00A6290A">
      <w:pPr>
        <w:pStyle w:val="a8"/>
        <w:spacing w:line="360" w:lineRule="exact"/>
        <w:ind w:left="720"/>
        <w:jc w:val="center"/>
      </w:pPr>
      <w:r>
        <w:rPr>
          <w:rFonts w:eastAsia="標楷體"/>
          <w:spacing w:val="60"/>
          <w:sz w:val="36"/>
          <w:szCs w:val="36"/>
        </w:rPr>
        <w:lastRenderedPageBreak/>
        <w:t>屏東縣私立民生高級家事商業職業學校</w:t>
      </w:r>
    </w:p>
    <w:p w:rsidR="002564F8" w:rsidRDefault="00A6290A">
      <w:pPr>
        <w:pStyle w:val="a8"/>
        <w:snapToGrid w:val="0"/>
        <w:spacing w:after="180" w:line="500" w:lineRule="exact"/>
        <w:jc w:val="center"/>
      </w:pPr>
      <w:r>
        <w:rPr>
          <w:rFonts w:eastAsia="標楷體"/>
          <w:spacing w:val="60"/>
          <w:sz w:val="36"/>
          <w:szCs w:val="36"/>
        </w:rPr>
        <w:t>教職員工履歷</w:t>
      </w:r>
      <w:r>
        <w:rPr>
          <w:rFonts w:eastAsia="標楷體"/>
          <w:spacing w:val="20"/>
          <w:sz w:val="36"/>
          <w:szCs w:val="36"/>
        </w:rPr>
        <w:t>表</w:t>
      </w:r>
    </w:p>
    <w:tbl>
      <w:tblPr>
        <w:tblW w:w="9709" w:type="dxa"/>
        <w:tblInd w:w="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68"/>
        <w:gridCol w:w="361"/>
        <w:gridCol w:w="158"/>
        <w:gridCol w:w="157"/>
        <w:gridCol w:w="320"/>
        <w:gridCol w:w="817"/>
        <w:gridCol w:w="324"/>
        <w:gridCol w:w="164"/>
        <w:gridCol w:w="217"/>
        <w:gridCol w:w="264"/>
        <w:gridCol w:w="180"/>
        <w:gridCol w:w="511"/>
        <w:gridCol w:w="178"/>
        <w:gridCol w:w="342"/>
        <w:gridCol w:w="695"/>
        <w:gridCol w:w="510"/>
        <w:gridCol w:w="175"/>
        <w:gridCol w:w="180"/>
        <w:gridCol w:w="54"/>
        <w:gridCol w:w="296"/>
        <w:gridCol w:w="512"/>
        <w:gridCol w:w="172"/>
        <w:gridCol w:w="172"/>
        <w:gridCol w:w="170"/>
        <w:gridCol w:w="331"/>
        <w:gridCol w:w="166"/>
        <w:gridCol w:w="1159"/>
        <w:gridCol w:w="56"/>
      </w:tblGrid>
      <w:tr w:rsidR="002564F8">
        <w:trPr>
          <w:trHeight w:val="876"/>
        </w:trPr>
        <w:tc>
          <w:tcPr>
            <w:tcW w:w="1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</w:pPr>
            <w:r>
              <w:rPr>
                <w:rFonts w:eastAsia="標楷體"/>
                <w:spacing w:val="360"/>
              </w:rPr>
              <w:t>姓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9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216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A6290A">
            <w:pPr>
              <w:pStyle w:val="a8"/>
              <w:jc w:val="center"/>
            </w:pPr>
            <w:r>
              <w:rPr>
                <w:rFonts w:eastAsia="標楷體"/>
                <w:lang w:eastAsia="zh-HK"/>
              </w:rPr>
              <w:t>實貼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  <w:lang w:eastAsia="zh-HK"/>
              </w:rPr>
              <w:t>吋大頭照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center"/>
            </w:pPr>
          </w:p>
        </w:tc>
      </w:tr>
      <w:tr w:rsidR="002564F8">
        <w:trPr>
          <w:trHeight w:val="876"/>
        </w:trPr>
        <w:tc>
          <w:tcPr>
            <w:tcW w:w="154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身分證字號或居留證號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16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rPr>
                <w:rFonts w:eastAsia="標楷體"/>
              </w:rPr>
            </w:pPr>
          </w:p>
        </w:tc>
      </w:tr>
      <w:tr w:rsidR="002564F8">
        <w:trPr>
          <w:trHeight w:val="876"/>
        </w:trPr>
        <w:tc>
          <w:tcPr>
            <w:tcW w:w="154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</w:pPr>
            <w:r>
              <w:rPr>
                <w:rFonts w:eastAsia="標楷體"/>
                <w:spacing w:val="360"/>
              </w:rPr>
              <w:t>性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680"/>
        </w:trPr>
        <w:tc>
          <w:tcPr>
            <w:tcW w:w="118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戶籍地址</w:t>
            </w:r>
          </w:p>
        </w:tc>
        <w:tc>
          <w:tcPr>
            <w:tcW w:w="50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戶籍電話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680"/>
        </w:trPr>
        <w:tc>
          <w:tcPr>
            <w:tcW w:w="1188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0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通訊電話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680"/>
        </w:trPr>
        <w:tc>
          <w:tcPr>
            <w:tcW w:w="118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460" w:type="dxa"/>
            <w:gridSpan w:val="2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397"/>
        </w:trPr>
        <w:tc>
          <w:tcPr>
            <w:tcW w:w="1188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7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免役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國民兵</w:t>
            </w:r>
          </w:p>
        </w:tc>
        <w:tc>
          <w:tcPr>
            <w:tcW w:w="360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397"/>
        </w:trPr>
        <w:tc>
          <w:tcPr>
            <w:tcW w:w="1188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義務役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126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1260" w:type="dxa"/>
            <w:gridSpan w:val="5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替代役</w:t>
            </w:r>
          </w:p>
        </w:tc>
        <w:tc>
          <w:tcPr>
            <w:tcW w:w="234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起：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397"/>
        </w:trPr>
        <w:tc>
          <w:tcPr>
            <w:tcW w:w="1188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陸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海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空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憲兵</w:t>
            </w:r>
          </w:p>
        </w:tc>
        <w:tc>
          <w:tcPr>
            <w:tcW w:w="10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126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1260" w:type="dxa"/>
            <w:gridSpan w:val="5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/>
        </w:tc>
        <w:tc>
          <w:tcPr>
            <w:tcW w:w="2340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訖：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397"/>
        </w:trPr>
        <w:tc>
          <w:tcPr>
            <w:tcW w:w="1188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起：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126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3600" w:type="dxa"/>
            <w:gridSpan w:val="11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A6290A">
            <w:pPr>
              <w:pStyle w:val="a8"/>
              <w:snapToGrid w:val="0"/>
              <w:spacing w:line="400" w:lineRule="exact"/>
              <w:jc w:val="distribute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  <w:lang w:eastAsia="zh-HK"/>
              </w:rPr>
              <w:t>原住民</w:t>
            </w:r>
            <w:r>
              <w:rPr>
                <w:rFonts w:eastAsia="標楷體"/>
              </w:rPr>
              <w:t>＿＿＿＿＿＿＿＿</w:t>
            </w:r>
            <w:r>
              <w:rPr>
                <w:rFonts w:eastAsia="標楷體"/>
                <w:lang w:eastAsia="zh-HK"/>
              </w:rPr>
              <w:t>族</w:t>
            </w:r>
          </w:p>
          <w:p w:rsidR="002564F8" w:rsidRDefault="00A6290A">
            <w:pPr>
              <w:pStyle w:val="a8"/>
              <w:snapToGrid w:val="0"/>
              <w:spacing w:line="400" w:lineRule="exact"/>
              <w:jc w:val="distribute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  <w:lang w:eastAsia="zh-HK"/>
              </w:rPr>
              <w:t>身心障礙</w:t>
            </w:r>
            <w:r>
              <w:rPr>
                <w:rFonts w:eastAsia="標楷體"/>
              </w:rPr>
              <w:t>＿＿</w:t>
            </w:r>
            <w:r>
              <w:rPr>
                <w:rFonts w:eastAsia="標楷體"/>
                <w:lang w:eastAsia="zh-HK"/>
              </w:rPr>
              <w:t>度</w:t>
            </w:r>
          </w:p>
          <w:p w:rsidR="002564F8" w:rsidRDefault="00A6290A">
            <w:pPr>
              <w:pStyle w:val="a8"/>
              <w:snapToGrid w:val="0"/>
              <w:spacing w:line="4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　＿＿＿＿＿＿＿＿＿＿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snapToGrid w:val="0"/>
              <w:spacing w:line="400" w:lineRule="exact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397"/>
        </w:trPr>
        <w:tc>
          <w:tcPr>
            <w:tcW w:w="1188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252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訖：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126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3600" w:type="dxa"/>
            <w:gridSpan w:val="11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397"/>
        </w:trPr>
        <w:tc>
          <w:tcPr>
            <w:tcW w:w="1188" w:type="dxa"/>
            <w:gridSpan w:val="4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ind w:firstLine="24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    □</w:t>
            </w:r>
            <w:r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126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3600" w:type="dxa"/>
            <w:gridSpan w:val="11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/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</w:pPr>
            <w:r>
              <w:rPr>
                <w:rFonts w:eastAsia="標楷體"/>
                <w:spacing w:val="480"/>
              </w:rPr>
              <w:t>學</w:t>
            </w:r>
            <w:r>
              <w:rPr>
                <w:rFonts w:eastAsia="標楷體"/>
                <w:lang w:eastAsia="zh-HK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起迄年月</w:t>
            </w:r>
          </w:p>
        </w:tc>
        <w:tc>
          <w:tcPr>
            <w:tcW w:w="7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肄業</w:t>
            </w:r>
          </w:p>
        </w:tc>
        <w:tc>
          <w:tcPr>
            <w:tcW w:w="9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學位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審查結果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  <w:sz w:val="16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登記檢定中小學教師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登記檢定種類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登記檢定機關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登記檢定年月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審查結果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center"/>
            </w:pPr>
            <w:r>
              <w:rPr>
                <w:rFonts w:eastAsia="標楷體"/>
              </w:rPr>
              <w:lastRenderedPageBreak/>
              <w:t>大專教師資格審查</w:t>
            </w:r>
          </w:p>
        </w:tc>
        <w:tc>
          <w:tcPr>
            <w:tcW w:w="19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審定等級</w:t>
            </w:r>
          </w:p>
        </w:tc>
        <w:tc>
          <w:tcPr>
            <w:tcW w:w="18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審查機關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審定年月</w:t>
            </w:r>
          </w:p>
        </w:tc>
        <w:tc>
          <w:tcPr>
            <w:tcW w:w="180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審查結果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567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624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ind w:left="113" w:right="113"/>
              <w:jc w:val="center"/>
            </w:pPr>
            <w:r>
              <w:rPr>
                <w:rFonts w:eastAsia="標楷體"/>
              </w:rPr>
              <w:t>經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歷</w:t>
            </w:r>
          </w:p>
        </w:tc>
        <w:tc>
          <w:tcPr>
            <w:tcW w:w="252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服務機關學校</w:t>
            </w:r>
          </w:p>
        </w:tc>
        <w:tc>
          <w:tcPr>
            <w:tcW w:w="1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</w:pPr>
            <w:r>
              <w:rPr>
                <w:rFonts w:eastAsia="標楷體"/>
                <w:sz w:val="48"/>
                <w:szCs w:val="48"/>
                <w:eastAsianLayout w:id="-2010515965" w:combine="1"/>
              </w:rPr>
              <w:t>到職</w:t>
            </w:r>
            <w:r>
              <w:rPr>
                <w:rFonts w:eastAsia="標楷體"/>
                <w:sz w:val="48"/>
                <w:szCs w:val="48"/>
                <w:eastAsianLayout w:id="-2010515965" w:combine="1"/>
              </w:rPr>
              <w:t xml:space="preserve"> </w:t>
            </w:r>
            <w:r>
              <w:rPr>
                <w:rFonts w:eastAsia="標楷體"/>
                <w:sz w:val="48"/>
                <w:szCs w:val="48"/>
                <w:eastAsianLayout w:id="-2010515965" w:combine="1"/>
              </w:rPr>
              <w:t>年月日</w:t>
            </w:r>
          </w:p>
        </w:tc>
        <w:tc>
          <w:tcPr>
            <w:tcW w:w="126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</w:pPr>
            <w:r>
              <w:rPr>
                <w:rFonts w:eastAsia="標楷體"/>
                <w:sz w:val="48"/>
                <w:szCs w:val="48"/>
                <w:eastAsianLayout w:id="-2010515964" w:combine="1"/>
              </w:rPr>
              <w:t>卸職</w:t>
            </w:r>
            <w:r>
              <w:rPr>
                <w:rFonts w:eastAsia="標楷體"/>
                <w:sz w:val="48"/>
                <w:szCs w:val="48"/>
                <w:eastAsianLayout w:id="-2010515964" w:combine="1"/>
              </w:rPr>
              <w:t xml:space="preserve"> </w:t>
            </w:r>
            <w:r>
              <w:rPr>
                <w:rFonts w:eastAsia="標楷體"/>
                <w:sz w:val="48"/>
                <w:szCs w:val="48"/>
                <w:eastAsianLayout w:id="-2010515964" w:combine="1"/>
              </w:rPr>
              <w:t>年月日</w:t>
            </w:r>
          </w:p>
        </w:tc>
        <w:tc>
          <w:tcPr>
            <w:tcW w:w="14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卸職原因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審查結果</w:t>
            </w: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rPr>
                <w:rFonts w:eastAsia="標楷體"/>
              </w:rPr>
            </w:pPr>
          </w:p>
        </w:tc>
      </w:tr>
      <w:tr w:rsidR="002564F8">
        <w:trPr>
          <w:trHeight w:val="624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624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624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624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624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  <w:tc>
          <w:tcPr>
            <w:tcW w:w="61" w:type="dxa"/>
            <w:shd w:val="clear" w:color="auto" w:fill="auto"/>
            <w:tcMar>
              <w:left w:w="10" w:type="dxa"/>
              <w:right w:w="10" w:type="dxa"/>
            </w:tcMar>
          </w:tcPr>
          <w:p w:rsidR="002564F8" w:rsidRDefault="002564F8">
            <w:pPr>
              <w:pStyle w:val="a8"/>
              <w:jc w:val="distribute"/>
              <w:rPr>
                <w:rFonts w:eastAsia="標楷體"/>
              </w:rPr>
            </w:pPr>
          </w:p>
        </w:tc>
      </w:tr>
      <w:tr w:rsidR="002564F8">
        <w:trPr>
          <w:trHeight w:val="851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ind w:left="113" w:right="113"/>
              <w:jc w:val="center"/>
            </w:pPr>
            <w:r>
              <w:rPr>
                <w:rFonts w:ascii="標楷體" w:eastAsia="標楷體" w:hAnsi="標楷體"/>
                <w:spacing w:val="400"/>
              </w:rPr>
              <w:t>家庭狀</w:t>
            </w:r>
            <w:r>
              <w:rPr>
                <w:rFonts w:ascii="標楷體" w:eastAsia="標楷體" w:hAnsi="標楷體"/>
              </w:rPr>
              <w:t>況</w:t>
            </w:r>
          </w:p>
        </w:tc>
        <w:tc>
          <w:tcPr>
            <w:tcW w:w="1080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 謂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800" w:type="dxa"/>
            <w:gridSpan w:val="6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A6290A">
            <w:pPr>
              <w:pStyle w:val="a8"/>
              <w:jc w:val="center"/>
            </w:pPr>
            <w:r>
              <w:rPr>
                <w:rFonts w:eastAsia="標楷體"/>
                <w:sz w:val="48"/>
                <w:szCs w:val="48"/>
                <w:eastAsianLayout w:id="-2010515963" w:combine="1"/>
              </w:rPr>
              <w:t>身分證字號或居留證號</w:t>
            </w:r>
          </w:p>
        </w:tc>
        <w:tc>
          <w:tcPr>
            <w:tcW w:w="1620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301" w:type="dxa"/>
            <w:gridSpan w:val="10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    註</w:t>
            </w:r>
          </w:p>
        </w:tc>
      </w:tr>
      <w:tr w:rsidR="002564F8">
        <w:trPr>
          <w:trHeight w:val="85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0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val="85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0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val="85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0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val="85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0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val="85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0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val="85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0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val="851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/>
        </w:tc>
        <w:tc>
          <w:tcPr>
            <w:tcW w:w="108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val="851"/>
        </w:trPr>
        <w:tc>
          <w:tcPr>
            <w:tcW w:w="9709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jc w:val="distribute"/>
            </w:pPr>
            <w:r>
              <w:rPr>
                <w:rFonts w:ascii="標楷體" w:eastAsia="標楷體" w:hAnsi="標楷體"/>
                <w:spacing w:val="60"/>
              </w:rPr>
              <w:lastRenderedPageBreak/>
              <w:t>簡要自</w:t>
            </w:r>
            <w:r>
              <w:rPr>
                <w:rFonts w:ascii="標楷體" w:eastAsia="標楷體" w:hAnsi="標楷體"/>
              </w:rPr>
              <w:t>述</w:t>
            </w: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hRule="exact" w:val="567"/>
        </w:trPr>
        <w:tc>
          <w:tcPr>
            <w:tcW w:w="9709" w:type="dxa"/>
            <w:gridSpan w:val="2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2564F8">
            <w:pPr>
              <w:pStyle w:val="a8"/>
              <w:jc w:val="distribute"/>
              <w:rPr>
                <w:rFonts w:ascii="標楷體" w:eastAsia="標楷體" w:hAnsi="標楷體"/>
              </w:rPr>
            </w:pPr>
          </w:p>
        </w:tc>
      </w:tr>
      <w:tr w:rsidR="002564F8">
        <w:trPr>
          <w:trHeight w:val="1389"/>
        </w:trPr>
        <w:tc>
          <w:tcPr>
            <w:tcW w:w="11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2564F8" w:rsidRDefault="00A6290A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</w:t>
            </w:r>
          </w:p>
          <w:p w:rsidR="002564F8" w:rsidRDefault="00A6290A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簽名蓋章</w:t>
            </w:r>
          </w:p>
        </w:tc>
        <w:tc>
          <w:tcPr>
            <w:tcW w:w="20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2564F8">
            <w:pPr>
              <w:pStyle w:val="a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人事主管簽名蓋章</w:t>
            </w:r>
          </w:p>
        </w:tc>
        <w:tc>
          <w:tcPr>
            <w:tcW w:w="203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64F8" w:rsidRDefault="00A6290A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機關首長簽名蓋章</w:t>
            </w:r>
          </w:p>
        </w:tc>
        <w:tc>
          <w:tcPr>
            <w:tcW w:w="204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2564F8" w:rsidRDefault="002564F8">
            <w:pPr>
              <w:pStyle w:val="a8"/>
              <w:rPr>
                <w:rFonts w:ascii="標楷體" w:eastAsia="標楷體" w:hAnsi="標楷體"/>
              </w:rPr>
            </w:pPr>
          </w:p>
        </w:tc>
      </w:tr>
    </w:tbl>
    <w:p w:rsidR="002564F8" w:rsidRDefault="00A6290A">
      <w:pPr>
        <w:pStyle w:val="a8"/>
      </w:pPr>
      <w:r>
        <w:t xml:space="preserve"> </w:t>
      </w:r>
    </w:p>
    <w:sectPr w:rsidR="002564F8">
      <w:pgSz w:w="11906" w:h="16838"/>
      <w:pgMar w:top="851" w:right="1134" w:bottom="851" w:left="1134" w:header="0" w:footer="0" w:gutter="0"/>
      <w:cols w:space="720"/>
      <w:formProt w:val="0"/>
      <w:docGrid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28" w:rsidRDefault="00715828" w:rsidP="0000537E">
      <w:r>
        <w:separator/>
      </w:r>
    </w:p>
  </w:endnote>
  <w:endnote w:type="continuationSeparator" w:id="0">
    <w:p w:rsidR="00715828" w:rsidRDefault="00715828" w:rsidP="0000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28" w:rsidRDefault="00715828" w:rsidP="0000537E">
      <w:r>
        <w:separator/>
      </w:r>
    </w:p>
  </w:footnote>
  <w:footnote w:type="continuationSeparator" w:id="0">
    <w:p w:rsidR="00715828" w:rsidRDefault="00715828" w:rsidP="0000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549"/>
    <w:multiLevelType w:val="multilevel"/>
    <w:tmpl w:val="0C2C598E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B23B9"/>
    <w:multiLevelType w:val="multilevel"/>
    <w:tmpl w:val="F9D6441C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E78A9"/>
    <w:multiLevelType w:val="multilevel"/>
    <w:tmpl w:val="027EDAD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D6672E"/>
    <w:multiLevelType w:val="multilevel"/>
    <w:tmpl w:val="3808E40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4" w15:restartNumberingAfterBreak="0">
    <w:nsid w:val="40B40E2E"/>
    <w:multiLevelType w:val="multilevel"/>
    <w:tmpl w:val="3CE2F938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B73731"/>
    <w:multiLevelType w:val="multilevel"/>
    <w:tmpl w:val="1B06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1CA7F62"/>
    <w:multiLevelType w:val="multilevel"/>
    <w:tmpl w:val="366E8A6C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5F087B15"/>
    <w:multiLevelType w:val="multilevel"/>
    <w:tmpl w:val="30189004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545457"/>
    <w:multiLevelType w:val="multilevel"/>
    <w:tmpl w:val="5D8C2B04"/>
    <w:lvl w:ilvl="0">
      <w:start w:val="1"/>
      <w:numFmt w:val="taiwaneseCountingThousand"/>
      <w:lvlText w:val="（%1）"/>
      <w:lvlJc w:val="left"/>
      <w:pPr>
        <w:ind w:left="1140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74361F79"/>
    <w:multiLevelType w:val="multilevel"/>
    <w:tmpl w:val="D1822242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9A78C1"/>
    <w:multiLevelType w:val="multilevel"/>
    <w:tmpl w:val="CAF6B3AA"/>
    <w:lvl w:ilvl="0">
      <w:start w:val="1"/>
      <w:numFmt w:val="decimal"/>
      <w:lvlText w:val="%1、"/>
      <w:lvlJc w:val="left"/>
      <w:pPr>
        <w:ind w:left="570" w:hanging="57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C27E1F"/>
    <w:multiLevelType w:val="multilevel"/>
    <w:tmpl w:val="5E78A862"/>
    <w:lvl w:ilvl="0">
      <w:start w:val="1"/>
      <w:numFmt w:val="taiwaneseCountingThousand"/>
      <w:lvlText w:val="%1、"/>
      <w:lvlJc w:val="left"/>
      <w:pPr>
        <w:ind w:left="570" w:hanging="57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D1FB3"/>
    <w:multiLevelType w:val="multilevel"/>
    <w:tmpl w:val="1AF6A352"/>
    <w:lvl w:ilvl="0">
      <w:start w:val="1"/>
      <w:numFmt w:val="taiwaneseCountingThousand"/>
      <w:lvlText w:val="（%1）"/>
      <w:lvlJc w:val="left"/>
      <w:pPr>
        <w:ind w:left="1140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7AF848D2"/>
    <w:multiLevelType w:val="multilevel"/>
    <w:tmpl w:val="B2E8E09C"/>
    <w:lvl w:ilvl="0">
      <w:start w:val="1"/>
      <w:numFmt w:val="taiwaneseCountingThousand"/>
      <w:lvlText w:val="（%1）"/>
      <w:lvlJc w:val="left"/>
      <w:pPr>
        <w:ind w:left="1140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4F8"/>
    <w:rsid w:val="0000537E"/>
    <w:rsid w:val="002564F8"/>
    <w:rsid w:val="004A2853"/>
    <w:rsid w:val="00715828"/>
    <w:rsid w:val="00A6290A"/>
    <w:rsid w:val="00B4600B"/>
    <w:rsid w:val="00DE2A03"/>
    <w:rsid w:val="00F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DD52B8-BCDD-44B6-9078-82FF03C6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18"/>
      <w:szCs w:val="18"/>
    </w:rPr>
  </w:style>
  <w:style w:type="character" w:customStyle="1" w:styleId="a4">
    <w:name w:val="頁首 字元"/>
    <w:qFormat/>
  </w:style>
  <w:style w:type="character" w:customStyle="1" w:styleId="a5">
    <w:name w:val="頁尾 字元"/>
    <w:qFormat/>
  </w:style>
  <w:style w:type="character" w:customStyle="1" w:styleId="a6">
    <w:name w:val="註解文字 字元"/>
    <w:basedOn w:val="a0"/>
    <w:qFormat/>
    <w:rPr>
      <w:sz w:val="24"/>
      <w:szCs w:val="24"/>
    </w:rPr>
  </w:style>
  <w:style w:type="character" w:customStyle="1" w:styleId="a7">
    <w:name w:val="註解主旨 字元"/>
    <w:basedOn w:val="a6"/>
    <w:qFormat/>
    <w:rPr>
      <w:b/>
      <w:bCs/>
      <w:sz w:val="24"/>
      <w:szCs w:val="24"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</w:rPr>
  </w:style>
  <w:style w:type="paragraph" w:styleId="a8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9">
    <w:name w:val="Body Text Indent"/>
    <w:basedOn w:val="a8"/>
    <w:qFormat/>
    <w:pPr>
      <w:spacing w:line="400" w:lineRule="exact"/>
      <w:ind w:left="1260"/>
    </w:pPr>
    <w:rPr>
      <w:rFonts w:ascii="細明體" w:eastAsia="細明體" w:hAnsi="細明體"/>
      <w:sz w:val="28"/>
    </w:rPr>
  </w:style>
  <w:style w:type="paragraph" w:styleId="aa">
    <w:name w:val="annotation text"/>
    <w:basedOn w:val="a8"/>
    <w:qFormat/>
  </w:style>
  <w:style w:type="paragraph" w:styleId="ab">
    <w:name w:val="Balloon Text"/>
    <w:basedOn w:val="a8"/>
    <w:qFormat/>
    <w:rPr>
      <w:rFonts w:ascii="Arial" w:hAnsi="Arial"/>
      <w:sz w:val="18"/>
      <w:szCs w:val="18"/>
    </w:rPr>
  </w:style>
  <w:style w:type="paragraph" w:styleId="ac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8"/>
    <w:qFormat/>
    <w:pPr>
      <w:widowControl/>
      <w:suppressAutoHyphens w:val="0"/>
      <w:spacing w:before="100" w:after="100"/>
      <w:textAlignment w:val="auto"/>
    </w:pPr>
    <w:rPr>
      <w:rFonts w:ascii="新細明體" w:hAnsi="新細明體" w:cs="新細明體"/>
    </w:rPr>
  </w:style>
  <w:style w:type="paragraph" w:styleId="ae">
    <w:name w:val="annotation subject"/>
    <w:basedOn w:val="aa"/>
    <w:next w:val="aa"/>
    <w:qFormat/>
    <w:rPr>
      <w:b/>
      <w:bCs/>
    </w:rPr>
  </w:style>
  <w:style w:type="paragraph" w:styleId="af">
    <w:name w:val="List Paragraph"/>
    <w:basedOn w:val="a8"/>
    <w:qFormat/>
    <w:pPr>
      <w:ind w:left="480"/>
    </w:pPr>
  </w:style>
  <w:style w:type="paragraph" w:customStyle="1" w:styleId="af0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民生家商108學年度第1學期第1次教師甄試簡章</dc:title>
  <dc:subject/>
  <dc:creator>user</dc:creator>
  <dc:description/>
  <cp:lastModifiedBy>房智偉</cp:lastModifiedBy>
  <cp:revision>16</cp:revision>
  <cp:lastPrinted>2017-06-29T05:26:00Z</cp:lastPrinted>
  <dcterms:created xsi:type="dcterms:W3CDTF">2020-08-04T14:53:00Z</dcterms:created>
  <dcterms:modified xsi:type="dcterms:W3CDTF">2020-08-05T00:11:00Z</dcterms:modified>
  <dc:language>zh-TW</dc:language>
</cp:coreProperties>
</file>